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C4A73" w:rsidRPr="00DC4A73" w:rsidRDefault="00DC4A73" w:rsidP="00DC4A73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nn-NO"/>
        </w:rPr>
        <w:drawing>
          <wp:inline distT="0" distB="0" distL="0" distR="0">
            <wp:extent cx="514350" cy="63817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73" w:rsidRPr="00DC4A73" w:rsidRDefault="00DC4A73" w:rsidP="00DC4A73">
      <w:pPr>
        <w:spacing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DC4A73">
        <w:rPr>
          <w:rFonts w:ascii="Calibri" w:eastAsia="Calibri" w:hAnsi="Calibri" w:cs="Times New Roman"/>
          <w:b/>
          <w:sz w:val="56"/>
          <w:szCs w:val="56"/>
        </w:rPr>
        <w:t>SOLUND KOMMUNE</w:t>
      </w:r>
    </w:p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DC4A73" w:rsidRPr="00DC4A73" w:rsidRDefault="00DC4A73" w:rsidP="00DC4A73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nn-NO"/>
        </w:rPr>
        <w:drawing>
          <wp:inline distT="0" distB="0" distL="0" distR="0">
            <wp:extent cx="3691890" cy="2772410"/>
            <wp:effectExtent l="57150" t="38100" r="80010" b="0"/>
            <wp:docPr id="11" name="Diagra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C4A73" w:rsidRPr="00DC4A73" w:rsidRDefault="00DC4A73" w:rsidP="00DC4A73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nn-NO"/>
        </w:rPr>
      </w:pPr>
    </w:p>
    <w:p w:rsidR="00DC4A73" w:rsidRPr="00DC4A73" w:rsidRDefault="00DC4A73" w:rsidP="00DC4A73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nn-NO"/>
        </w:rPr>
        <w:drawing>
          <wp:inline distT="0" distB="0" distL="0" distR="0">
            <wp:extent cx="3691890" cy="2772410"/>
            <wp:effectExtent l="57150" t="38100" r="80010" b="0"/>
            <wp:docPr id="10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C4A73" w:rsidRPr="00DC4A73" w:rsidRDefault="00DC4A73" w:rsidP="00DC4A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73">
        <w:rPr>
          <w:rFonts w:ascii="Times New Roman" w:eastAsia="Calibri" w:hAnsi="Times New Roman" w:cs="Times New Roman"/>
          <w:b/>
          <w:sz w:val="28"/>
          <w:szCs w:val="28"/>
        </w:rPr>
        <w:t>Vedteken i K-sak 032/13</w:t>
      </w:r>
    </w:p>
    <w:p w:rsidR="00DC4A73" w:rsidRPr="00DC4A73" w:rsidRDefault="00DC4A73" w:rsidP="00DC4A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A73">
        <w:rPr>
          <w:rFonts w:ascii="Times New Roman" w:eastAsia="Calibri" w:hAnsi="Times New Roman" w:cs="Times New Roman"/>
          <w:b/>
          <w:sz w:val="28"/>
          <w:szCs w:val="28"/>
        </w:rPr>
        <w:t>Oppdatert 10.02.2015</w:t>
      </w: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4A73">
        <w:rPr>
          <w:rFonts w:ascii="Times New Roman" w:eastAsia="Calibri" w:hAnsi="Times New Roman" w:cs="Times New Roman"/>
          <w:b/>
          <w:sz w:val="28"/>
          <w:szCs w:val="28"/>
        </w:rPr>
        <w:t>Innhald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 xml:space="preserve">Del 1 </w:t>
      </w:r>
      <w:proofErr w:type="spellStart"/>
      <w:r w:rsidRPr="00DC4A73">
        <w:rPr>
          <w:rFonts w:ascii="Times New Roman" w:eastAsia="Calibri" w:hAnsi="Times New Roman" w:cs="Times New Roman"/>
          <w:b/>
          <w:sz w:val="24"/>
          <w:szCs w:val="24"/>
        </w:rPr>
        <w:t>Admininstrativ</w:t>
      </w:r>
      <w:proofErr w:type="spellEnd"/>
      <w:r w:rsidRPr="00DC4A73">
        <w:rPr>
          <w:rFonts w:ascii="Times New Roman" w:eastAsia="Calibri" w:hAnsi="Times New Roman" w:cs="Times New Roman"/>
          <w:b/>
          <w:sz w:val="24"/>
          <w:szCs w:val="24"/>
        </w:rPr>
        <w:t xml:space="preserve"> del</w:t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Plangrunnlag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3</w:t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Føremål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3</w:t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Iverksetjing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3</w:t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Økonomi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3</w:t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DC4A73">
        <w:rPr>
          <w:rFonts w:ascii="Times New Roman" w:eastAsia="Calibri" w:hAnsi="Times New Roman" w:cs="Times New Roman"/>
          <w:sz w:val="24"/>
          <w:szCs w:val="24"/>
        </w:rPr>
        <w:t>Ajourhald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</w:rPr>
        <w:t>/oppdatering – ansvar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3</w:t>
      </w:r>
    </w:p>
    <w:p w:rsidR="00DC4A73" w:rsidRPr="00DC4A73" w:rsidRDefault="00DC4A73" w:rsidP="00DC4A7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    Øvingar/opplæring/kompetanse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4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>Del 2 Operativ del</w:t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2.1       Beredskapsleiinga i Solund kommune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5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2.2       Iverksetjing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6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2.3       Etablering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6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Oppgåver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6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2.5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Loggføring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7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2.6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Rapportering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7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2.7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Beredskapsråd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7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>Del 3 Informasjonsdel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3.1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Målsetjing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9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3.2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Strategi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9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3.3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Etablering og drift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10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Andre måtar å spreie informasjon på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10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>Del 4 Evakueringsplan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4.1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Iverksetjing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11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4.2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Samansetjing av beredskapsrådet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11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4.3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Oppgåver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11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 xml:space="preserve">Del 5 </w:t>
      </w:r>
      <w:proofErr w:type="spellStart"/>
      <w:r w:rsidRPr="00DC4A73">
        <w:rPr>
          <w:rFonts w:ascii="Times New Roman" w:eastAsia="Calibri" w:hAnsi="Times New Roman" w:cs="Times New Roman"/>
          <w:b/>
          <w:sz w:val="24"/>
          <w:szCs w:val="24"/>
        </w:rPr>
        <w:t>Psykososialt</w:t>
      </w:r>
      <w:proofErr w:type="spellEnd"/>
      <w:r w:rsidRPr="00DC4A73">
        <w:rPr>
          <w:rFonts w:ascii="Times New Roman" w:eastAsia="Calibri" w:hAnsi="Times New Roman" w:cs="Times New Roman"/>
          <w:b/>
          <w:sz w:val="24"/>
          <w:szCs w:val="24"/>
        </w:rPr>
        <w:t xml:space="preserve"> kriseteam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5.1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Samansetjing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5.2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Målsetjing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5.3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Varsling/mobilisering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>5.4</w:t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  <w:t>Presse</w:t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  <w:t>s. 12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>5.5</w:t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proofErr w:type="spellStart"/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>Pårørande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  <w:t>s. 13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>5.6</w:t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proofErr w:type="spellStart"/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>Debriefing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  <w:lang w:val="nb-NO"/>
        </w:rPr>
        <w:tab/>
        <w:t>s. 13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5.7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Økonomi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13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>Del 6 Oversikt over tiltakskort</w:t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>s. 12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6.1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Tiltakskort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13 - 21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6.2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Oversikt ressurslister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22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6.3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Oversikt over andre planar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23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lastRenderedPageBreak/>
        <w:t>Administrativ del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Plangrunnlag</w:t>
      </w:r>
    </w:p>
    <w:p w:rsidR="00DC4A73" w:rsidRPr="00DC4A73" w:rsidRDefault="00DC4A73" w:rsidP="00DC4A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proofErr w:type="spellStart"/>
      <w:r w:rsidRPr="00DC4A73">
        <w:rPr>
          <w:rFonts w:ascii="Times New Roman" w:eastAsia="Times New Roman" w:hAnsi="Times New Roman" w:cs="Times New Roman"/>
          <w:color w:val="000000"/>
          <w:sz w:val="24"/>
          <w:szCs w:val="20"/>
          <w:lang w:eastAsia="nb-NO"/>
        </w:rPr>
        <w:t>Sivilbeskyttelsesloven</w:t>
      </w:r>
      <w:proofErr w:type="spellEnd"/>
      <w:r w:rsidRPr="00DC4A73">
        <w:rPr>
          <w:rFonts w:ascii="Times New Roman" w:eastAsia="Times New Roman" w:hAnsi="Times New Roman" w:cs="Times New Roman"/>
          <w:color w:val="000000"/>
          <w:sz w:val="24"/>
          <w:szCs w:val="20"/>
          <w:lang w:eastAsia="nb-NO"/>
        </w:rPr>
        <w:t xml:space="preserve"> (2010) med forskrifter</w:t>
      </w:r>
    </w:p>
    <w:p w:rsidR="00DC4A73" w:rsidRPr="00DC4A73" w:rsidRDefault="00DC4A73" w:rsidP="00DC4A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color w:val="000000"/>
          <w:sz w:val="24"/>
          <w:szCs w:val="20"/>
          <w:lang w:eastAsia="nb-NO"/>
        </w:rPr>
        <w:t>Kommuneplan for Solund</w:t>
      </w:r>
    </w:p>
    <w:p w:rsidR="00DC4A73" w:rsidRPr="00DC4A73" w:rsidRDefault="00DC4A73" w:rsidP="00DC4A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color w:val="000000"/>
          <w:sz w:val="24"/>
          <w:szCs w:val="20"/>
          <w:lang w:eastAsia="nb-NO"/>
        </w:rPr>
        <w:t>Overordna ROS-analyse</w:t>
      </w:r>
    </w:p>
    <w:p w:rsidR="00DC4A73" w:rsidRPr="00DC4A73" w:rsidRDefault="00DC4A73" w:rsidP="00DC4A7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color w:val="000000"/>
          <w:sz w:val="24"/>
          <w:szCs w:val="20"/>
          <w:lang w:eastAsia="nb-NO"/>
        </w:rPr>
        <w:t>Andre lover/forskrifter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Føremål</w:t>
      </w:r>
    </w:p>
    <w:p w:rsidR="00DC4A73" w:rsidRPr="00DC4A73" w:rsidRDefault="00DC4A73" w:rsidP="00DC4A73">
      <w:pPr>
        <w:numPr>
          <w:ilvl w:val="0"/>
          <w:numId w:val="5"/>
        </w:num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Solund kommune skal ha ein best mogleg beredskap mot aktuelle kriser og uønskte hendingar.</w:t>
      </w:r>
    </w:p>
    <w:p w:rsidR="00DC4A73" w:rsidRPr="00DC4A73" w:rsidRDefault="00DC4A73" w:rsidP="00DC4A73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Solund kommune skal vere i stand til å handtere uønskte hendingar og kriser for i størst mogleg grad å redusere konsekvensane av desse. Planen skal vidare sikre at innbyggjarane skal få best mogeleg støtte og hjelp under og etter ein krisesituasjon</w:t>
      </w:r>
    </w:p>
    <w:p w:rsidR="00DC4A73" w:rsidRPr="00DC4A73" w:rsidRDefault="00DC4A73" w:rsidP="00DC4A73">
      <w:pPr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Planen skildrar organisering, gjeremål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m.v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for den kommunale beredskapsleiinga. Planen er ein samordna,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sektorovergripande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plan.</w:t>
      </w:r>
    </w:p>
    <w:p w:rsidR="00DC4A73" w:rsidRPr="00DC4A73" w:rsidRDefault="00DC4A73" w:rsidP="00DC4A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Beredskapsplanen erstattar ikkje andre delplanar, men er ei samling av strategiske opplysningar om personell, utstyr og tiltak. Beredskapsleiinga bør i tilstrekkeleg grad vere kjent med innhaldet i delplanane slik at dei kan gjere seg nytte av desse i ein gitt situasjon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Iverksetjing</w:t>
      </w:r>
    </w:p>
    <w:p w:rsidR="00DC4A73" w:rsidRPr="00DC4A73" w:rsidRDefault="00DC4A73" w:rsidP="00DC4A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Administrasjonssjef og/eller ordførar har mynde til å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iverksetje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planen.</w:t>
      </w:r>
    </w:p>
    <w:p w:rsidR="00DC4A73" w:rsidRPr="00DC4A73" w:rsidRDefault="00DC4A73" w:rsidP="00DC4A7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Planen skal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iverksetjast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 hendingar som er av ein slik art at den går ut over det som kan reknast som ein normal situasjon og/eller ved hendingar som kan verke inn på drifta ved fleire einingar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Økonomi</w:t>
      </w:r>
    </w:p>
    <w:p w:rsidR="00DC4A73" w:rsidRPr="00DC4A73" w:rsidRDefault="00DC4A73" w:rsidP="00DC4A7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Kommunestyret gjev beredskapsleiinga fullmakt til å nytte inntil kr 750.000,- for å avverje og/eller avgrense skade i ein akutt situasjon,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jfr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K-sak 32/13. 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Fullmakta er gitt med heimel i Kommunelova § 13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proofErr w:type="spellStart"/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Ajourhald</w:t>
      </w:r>
      <w:proofErr w:type="spellEnd"/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/oppdatering – ansvar</w:t>
      </w:r>
    </w:p>
    <w:p w:rsidR="00DC4A73" w:rsidRPr="00DC4A73" w:rsidRDefault="00DC4A73" w:rsidP="00DC4A73">
      <w:pPr>
        <w:numPr>
          <w:ilvl w:val="0"/>
          <w:numId w:val="6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Planen skal ajourførast/oppdaterast årleg – innan 1.mars </w:t>
      </w:r>
    </w:p>
    <w:p w:rsidR="00DC4A73" w:rsidRPr="00DC4A73" w:rsidRDefault="00DC4A73" w:rsidP="00DC4A73">
      <w:pPr>
        <w:numPr>
          <w:ilvl w:val="0"/>
          <w:numId w:val="6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Administrasjonssjef har ansvar for rullering og oppdatering</w:t>
      </w:r>
    </w:p>
    <w:p w:rsidR="00DC4A73" w:rsidRPr="00DC4A73" w:rsidRDefault="00DC4A73" w:rsidP="00DC4A73">
      <w:pPr>
        <w:numPr>
          <w:ilvl w:val="0"/>
          <w:numId w:val="6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Namn og kontaktinfo kjem berre fram på tiltakskort og ressurslister, dette for å lette oppdatering</w:t>
      </w: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1"/>
          <w:numId w:val="3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lastRenderedPageBreak/>
        <w:t>Øvingar/opplæring/kompetanse</w:t>
      </w:r>
    </w:p>
    <w:p w:rsidR="00DC4A73" w:rsidRPr="00DC4A73" w:rsidRDefault="00DC4A73" w:rsidP="00DC4A73">
      <w:pPr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Alle tilsette skal vere informert om beredskapsplanen, og vere kjend med si rolle</w:t>
      </w:r>
    </w:p>
    <w:p w:rsidR="00DC4A73" w:rsidRPr="00DC4A73" w:rsidRDefault="00DC4A73" w:rsidP="00DC4A73">
      <w:pPr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Alle som skal bruke krisestøtteverktøyet CIM skal ha opplæring </w:t>
      </w:r>
    </w:p>
    <w:p w:rsidR="00DC4A73" w:rsidRPr="00DC4A73" w:rsidRDefault="00DC4A73" w:rsidP="00DC4A73">
      <w:pPr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Dei interne organa i kommunen, som har fått utlevert beredskapsplanen, skal minst ein gong årleg gå gjennom planen med sine tilsette. Ansvarleg er einingsleiarane </w:t>
      </w:r>
    </w:p>
    <w:p w:rsidR="00DC4A73" w:rsidRPr="00DC4A73" w:rsidRDefault="00DC4A73" w:rsidP="00DC4A73">
      <w:pPr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For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nytilsette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skal planen gjennomgåast i løpet av den første månaden etter tilsettinga.</w:t>
      </w:r>
    </w:p>
    <w:p w:rsidR="00DC4A73" w:rsidRPr="00DC4A73" w:rsidRDefault="00DC4A73" w:rsidP="00DC4A73">
      <w:pPr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Beredskapsorganisasjonen Alle skal ha opplæring i forhold til ansvar og oppgåver </w:t>
      </w:r>
    </w:p>
    <w:p w:rsidR="00DC4A73" w:rsidRPr="00DC4A73" w:rsidRDefault="00DC4A73" w:rsidP="00DC4A73">
      <w:pPr>
        <w:numPr>
          <w:ilvl w:val="0"/>
          <w:numId w:val="9"/>
        </w:num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Beredskapsorganisasjonen bør øvast årleg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0"/>
          <w:numId w:val="2"/>
        </w:numPr>
        <w:tabs>
          <w:tab w:val="left" w:pos="1701"/>
          <w:tab w:val="left" w:pos="5670"/>
          <w:tab w:val="left" w:pos="737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lastRenderedPageBreak/>
        <w:t>Operativ del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2.1 Beredskapsleiinga i Solund kommune.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Beredskapsleiinga er sett saman av 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ordførar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administrasjonssjef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IKT ansvarleg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leiar plan og utvikling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leiar helse og omsorg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servicekontor/sekretær</w:t>
      </w:r>
    </w:p>
    <w:p w:rsidR="00DC4A73" w:rsidRPr="00DC4A73" w:rsidRDefault="00DC4A73" w:rsidP="00DC4A73">
      <w:pPr>
        <w:numPr>
          <w:ilvl w:val="0"/>
          <w:numId w:val="3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politi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Alle er oppført med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stedfortredar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Namn og kontaktinformasjon vert lagt som vedlegg til planen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Oppdatert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stedfortredarliste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særs viktig. Eit av tema i ROS-analysen er «fleire roller i kommunen/organisasjonen». Det må takast høgde for at dette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óg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råke medlemmane i beredskapsleiinga.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</w:t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Hovud ansvars- og oppgåvefordeling: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985"/>
      </w:tblGrid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Ordførar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Informasjon ut til media og innbyggjarane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Administrasjonssjef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Leiing av beredskapsleiinga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Refordele</w:t>
            </w:r>
            <w:proofErr w:type="spellEnd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ansvars- og oppgåvefordeling ved forfall, tilkalle ekstra personell ved behov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Kontakt med eksterne aktørar (fylkesmannen, kraft- og tele-leverandører m. fl)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IKT-ansvarleg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Syte for at IKT- og sambandsutstyr er oppe og går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Ansvarleg for kommunen sin </w:t>
            </w:r>
            <w:proofErr w:type="spellStart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satelittlf</w:t>
            </w:r>
            <w:proofErr w:type="spellEnd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 operativ til ei kvar tid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Plan og utvikling: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Vedlikehalds- og beredskapspersonell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Oversikt over teknisk drift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Oversikt over tilgjengeleg vedlikehaldspersonell for </w:t>
            </w:r>
            <w:proofErr w:type="spellStart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evt</w:t>
            </w:r>
            <w:proofErr w:type="spellEnd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tilkalling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Leiar helse/omsorg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Oversikt over heimebuande og pleietrengande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Oversikt over helsepersonell for </w:t>
            </w:r>
            <w:proofErr w:type="spellStart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evt</w:t>
            </w:r>
            <w:proofErr w:type="spellEnd"/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tilkalling</w:t>
            </w: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Sekretær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Mottak av informasjon og formidle denne til beredskapsleiing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Legge ut info på heimesida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Loggføring</w:t>
            </w:r>
          </w:p>
        </w:tc>
      </w:tr>
      <w:tr w:rsidR="00DC4A73" w:rsidRPr="00DC4A73" w:rsidTr="008D74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Politi /</w:t>
            </w:r>
          </w:p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C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lokal redningssentral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tabs>
                <w:tab w:val="left" w:pos="1701"/>
                <w:tab w:val="left" w:pos="5670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Beredskapsleiinga har til ei kvar tid fullmakt til å tilkalle/beordre tilsette i kommunen til ekstraarbeid og/eller overtidsarbeid når ei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uønska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hending oppstår</w:t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tabs>
          <w:tab w:val="left" w:pos="1701"/>
          <w:tab w:val="left" w:pos="567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 xml:space="preserve">     2.2 Iverksetjing</w:t>
      </w:r>
    </w:p>
    <w:p w:rsidR="00DC4A73" w:rsidRPr="00DC4A73" w:rsidRDefault="00DC4A73" w:rsidP="00DC4A73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Beredskapsleiinga skal etablerast når ei uønskt hending råkar kommunen eller innbyggjarane, og hendinga har eller kan få eit større omfang enn det den daglege drifta er innretta for å handtere. Planen kan òg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iverksetjast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andre tilfelle, når administrasjonssjef og/eller ordførar finn dette føremålstenleg. </w:t>
      </w:r>
    </w:p>
    <w:p w:rsidR="00DC4A73" w:rsidRPr="00DC4A73" w:rsidRDefault="00DC4A73" w:rsidP="00DC4A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Dersom nokon av medlemene i beredskapsleiinga blir merksam på ei hending - eller noko som kan hende - og meiner at dette kan krevje handling frå kommunen, har kvar einskild medlem </w:t>
      </w:r>
      <w:r w:rsidRPr="00DC4A73"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  <w:t>rett og plikt til å varsle administrasjonssjef eller ordførar</w:t>
      </w:r>
    </w:p>
    <w:p w:rsidR="00DC4A73" w:rsidRPr="00DC4A73" w:rsidRDefault="00DC4A73" w:rsidP="00DC4A7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Alle tilsette i kommunen skal vere orientert om at dersom dei får kjennskap til store ulykker eller katastrofar, så skal dei melde frå til beredskapsleiinga.</w:t>
      </w:r>
    </w:p>
    <w:p w:rsidR="00DC4A73" w:rsidRPr="00DC4A73" w:rsidRDefault="00DC4A73" w:rsidP="00DC4A7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2.3 Etablering</w:t>
      </w:r>
    </w:p>
    <w:p w:rsidR="00DC4A73" w:rsidRPr="00DC4A73" w:rsidRDefault="00DC4A73" w:rsidP="00DC4A73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Beredskapsleiinga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etablerar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seg på møterommet. Alternativ møtestad er møterommet på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Solundheimen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– t.d. ved bortfall av straum</w:t>
      </w:r>
    </w:p>
    <w:p w:rsidR="00DC4A73" w:rsidRPr="00DC4A73" w:rsidRDefault="00DC4A73" w:rsidP="00DC4A73">
      <w:pPr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Kommunen sin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satelittelefon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skal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medbringast</w:t>
      </w:r>
      <w:proofErr w:type="spellEnd"/>
    </w:p>
    <w:p w:rsidR="00DC4A73" w:rsidRPr="00DC4A73" w:rsidRDefault="00DC4A73" w:rsidP="00DC4A73">
      <w:pPr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Administrasjonssjefen er ansvarleg for organisering av beredskapsleiinga</w:t>
      </w:r>
    </w:p>
    <w:p w:rsidR="00DC4A73" w:rsidRPr="00DC4A73" w:rsidRDefault="00DC4A73" w:rsidP="00DC4A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2.4 Oppgåver</w:t>
      </w:r>
    </w:p>
    <w:p w:rsidR="00DC4A73" w:rsidRPr="00DC4A73" w:rsidRDefault="00DC4A73" w:rsidP="00DC4A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Innhente opplysningar om situasjonen i kommunen.</w:t>
      </w:r>
    </w:p>
    <w:p w:rsidR="00DC4A73" w:rsidRPr="00DC4A73" w:rsidRDefault="00DC4A73" w:rsidP="00DC4A7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Treffe vedtak om tiltak for å hindre/redusere skadar på personar, miljø og materielle verdiar.</w:t>
      </w:r>
    </w:p>
    <w:p w:rsidR="00DC4A73" w:rsidRPr="00DC4A73" w:rsidRDefault="00DC4A73" w:rsidP="00DC4A7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Prioritere ressursar frå kommunen si side.</w:t>
      </w:r>
    </w:p>
    <w:p w:rsidR="00DC4A73" w:rsidRPr="00DC4A73" w:rsidRDefault="00DC4A73" w:rsidP="00DC4A7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Halde kontakt med lokal redningssentral (LRS), eventuelt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skadestadsleiinga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, dersom ikkje LRS er etablert. </w:t>
      </w:r>
    </w:p>
    <w:p w:rsidR="00DC4A73" w:rsidRPr="00DC4A73" w:rsidRDefault="00DC4A73" w:rsidP="00DC4A7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Utarbeide og sende ut informasjon til innbyggjarane og media.</w:t>
      </w:r>
    </w:p>
    <w:p w:rsidR="00DC4A73" w:rsidRPr="00DC4A73" w:rsidRDefault="00DC4A73" w:rsidP="00DC4A7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NB: Dersom LRS er etablert, skal all informasjon om sjølve skaden gå ut derifrå!</w:t>
      </w:r>
    </w:p>
    <w:p w:rsidR="00DC4A73" w:rsidRPr="00DC4A73" w:rsidRDefault="00DC4A73" w:rsidP="00DC4A73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Føre logg og gje rapport om situasjonen i kommunen til fylkesmannen.</w:t>
      </w: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lastRenderedPageBreak/>
        <w:tab/>
        <w:t>2.5 Loggføring</w:t>
      </w:r>
    </w:p>
    <w:p w:rsidR="00DC4A73" w:rsidRPr="00DC4A73" w:rsidRDefault="00DC4A73" w:rsidP="00DC4A7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Loggføringa skal starte snarast råd, og oppdaterast fortløpande</w:t>
      </w:r>
    </w:p>
    <w:p w:rsidR="00DC4A73" w:rsidRPr="00DC4A73" w:rsidRDefault="00DC4A73" w:rsidP="00DC4A7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Krisestøtteverktøyet CIM skal nyttast til loggføring</w:t>
      </w:r>
    </w:p>
    <w:p w:rsidR="00DC4A73" w:rsidRPr="00DC4A73" w:rsidRDefault="00DC4A73" w:rsidP="00DC4A73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Loggen skal innehalde opplysningar om:</w:t>
      </w:r>
    </w:p>
    <w:p w:rsidR="00DC4A73" w:rsidRPr="00DC4A73" w:rsidRDefault="00DC4A73" w:rsidP="00DC4A73">
      <w:pPr>
        <w:numPr>
          <w:ilvl w:val="1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Kva hending som vert meldt/rapportert om</w:t>
      </w:r>
    </w:p>
    <w:p w:rsidR="00DC4A73" w:rsidRPr="00DC4A73" w:rsidRDefault="00DC4A73" w:rsidP="00DC4A73">
      <w:pPr>
        <w:numPr>
          <w:ilvl w:val="1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Når meldinga kjem</w:t>
      </w:r>
    </w:p>
    <w:p w:rsidR="00DC4A73" w:rsidRPr="00DC4A73" w:rsidRDefault="00DC4A73" w:rsidP="00DC4A73">
      <w:pPr>
        <w:numPr>
          <w:ilvl w:val="1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Kven som melder/rapporterer</w:t>
      </w:r>
    </w:p>
    <w:p w:rsidR="00DC4A73" w:rsidRPr="00DC4A73" w:rsidRDefault="00DC4A73" w:rsidP="00DC4A73">
      <w:pPr>
        <w:numPr>
          <w:ilvl w:val="1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Kva avgjerder som vert tekne</w:t>
      </w:r>
    </w:p>
    <w:p w:rsidR="00DC4A73" w:rsidRPr="00DC4A73" w:rsidRDefault="00DC4A73" w:rsidP="00DC4A73">
      <w:pPr>
        <w:numPr>
          <w:ilvl w:val="1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Korleis situasjonen utviklar seg.</w:t>
      </w: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ab/>
        <w:t>2.6 Rapportering</w:t>
      </w:r>
    </w:p>
    <w:p w:rsidR="00DC4A73" w:rsidRPr="00DC4A73" w:rsidRDefault="00DC4A73" w:rsidP="00DC4A73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Det skal rapporterast til Fylkesmannen når han ber om det, eller når beredskapsleiinga finn at opplysningane kan vere nyttig for Fylkesmannen</w:t>
      </w:r>
    </w:p>
    <w:p w:rsidR="00DC4A73" w:rsidRPr="00DC4A73" w:rsidRDefault="00DC4A73" w:rsidP="00DC4A73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Det skal uansett alltid rapporterast til Fylkesmannen ved avslutta hending</w:t>
      </w:r>
    </w:p>
    <w:p w:rsidR="00DC4A73" w:rsidRPr="00DC4A73" w:rsidRDefault="00DC4A73" w:rsidP="00DC4A73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skal nytte krisestøtteverktøyet CIM til rapportering</w:t>
      </w: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</w:r>
    </w:p>
    <w:p w:rsidR="00DC4A73" w:rsidRPr="00DC4A73" w:rsidRDefault="00DC4A73" w:rsidP="00DC4A73">
      <w:pPr>
        <w:numPr>
          <w:ilvl w:val="1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Beredskapsråd</w:t>
      </w:r>
    </w:p>
    <w:p w:rsidR="00DC4A73" w:rsidRPr="00DC4A73" w:rsidRDefault="00DC4A73" w:rsidP="00DC4A73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Samansetjing: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ordførar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administrasjonssjef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brannsjef/leiar plan og utvikling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leiar helse og omsorg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leiar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Frivilligsentral</w:t>
      </w:r>
      <w:proofErr w:type="spellEnd"/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Sunnfjord Energi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Telenor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Fjord1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Nettbuss</w:t>
      </w:r>
    </w:p>
    <w:p w:rsidR="00DC4A73" w:rsidRPr="00DC4A73" w:rsidRDefault="00DC4A73" w:rsidP="00DC4A73">
      <w:pPr>
        <w:numPr>
          <w:ilvl w:val="0"/>
          <w:numId w:val="3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servicekontoret/sekretær</w:t>
      </w: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Namn og kontaktinformasjon vert lagt som vedlegg til planen</w:t>
      </w:r>
    </w:p>
    <w:p w:rsidR="00DC4A73" w:rsidRPr="00DC4A73" w:rsidRDefault="00DC4A73" w:rsidP="00DC4A7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Beredskapsrådet:</w:t>
      </w:r>
    </w:p>
    <w:p w:rsidR="00DC4A73" w:rsidRPr="00DC4A73" w:rsidRDefault="00DC4A73" w:rsidP="00DC4A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vert leia av ordførar, sekretær er konsulent ved servicekontoret.</w:t>
      </w:r>
    </w:p>
    <w:p w:rsidR="00DC4A73" w:rsidRPr="00DC4A73" w:rsidRDefault="00DC4A73" w:rsidP="00DC4A73">
      <w:pPr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er eit rådgjevande organ for kommunen i beredskapsspørsmål og har ikkje vedtakskompetanse. </w:t>
      </w:r>
    </w:p>
    <w:p w:rsidR="00DC4A73" w:rsidRPr="00DC4A73" w:rsidRDefault="00DC4A73" w:rsidP="00DC4A73">
      <w:pPr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skal drøfte trong for øvingar, lage øvingsopplegg  </w:t>
      </w:r>
    </w:p>
    <w:p w:rsidR="00DC4A73" w:rsidRPr="00DC4A73" w:rsidRDefault="00DC4A73" w:rsidP="00DC4A73">
      <w:pPr>
        <w:numPr>
          <w:ilvl w:val="0"/>
          <w:numId w:val="1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skal vere premissleverandør i arbeidet med ROS-analyser</w:t>
      </w:r>
    </w:p>
    <w:p w:rsidR="00DC4A73" w:rsidRPr="00DC4A73" w:rsidRDefault="00DC4A73" w:rsidP="00DC4A73">
      <w:pPr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skal innkallast når ordførar bestemmer det, likevel minst ein gong i året og då i samband med oppdatering/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ajourhald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av kommunen sin beredskapsplan</w:t>
      </w: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lastRenderedPageBreak/>
        <w:t>Informasjonsdel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3.1 Målsetjing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Gje publikum høve til å beskytte seg mot verknaden av krisa/hendinga.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Redusere frykt og auke tryggleik.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Forenkle dei operative tiltaka.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Imøtekomme generelle informasjonsforventningar.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Hindre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uriktig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misvisande informasjon frå sekundære kjelder.</w:t>
      </w:r>
    </w:p>
    <w:p w:rsidR="00DC4A73" w:rsidRPr="00DC4A73" w:rsidRDefault="00DC4A73" w:rsidP="00DC4A7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Bidra til rask normalisering av situasjonen.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3.2 Strategi</w:t>
      </w:r>
    </w:p>
    <w:p w:rsidR="00DC4A73" w:rsidRPr="00DC4A73" w:rsidRDefault="00DC4A73" w:rsidP="00DC4A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Kommunen skal redusere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uønska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verknader av krisesituasjonen ved å være først ute i media og gje korrekt informasjon til rett målgruppe på rett tid. Informasjonen må gjevast på fleire språk slik at den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óg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når innbyggjarar av ulike nasjonalitetar som til ei kvar tid oppheld seg i kommunen. 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ind w:firstLine="639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Informasjonsstrategi overfor pressa</w:t>
      </w:r>
    </w:p>
    <w:p w:rsidR="00DC4A73" w:rsidRPr="00DC4A73" w:rsidRDefault="00DC4A73" w:rsidP="00DC4A7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Skape tillit ved å gje innsyn </w:t>
      </w:r>
    </w:p>
    <w:p w:rsidR="00DC4A73" w:rsidRPr="00DC4A73" w:rsidRDefault="00DC4A73" w:rsidP="00DC4A7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Vise grenser og vinne gehør for kvifor grenser er der (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beslutningstakarar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ind w:left="348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mannskap, utstyr o.l.) og bidra til at grenser vert respektert.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ind w:left="348"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Møte media sine behov og ynskje så langt som mogeleg, men på ein måte som ikkje uroar operasjonen.</w:t>
      </w:r>
    </w:p>
    <w:p w:rsidR="00DC4A73" w:rsidRPr="00DC4A73" w:rsidRDefault="00DC4A73" w:rsidP="00DC4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 tilgang på fagfolk og vurderingar (oppsummeringar,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pressebriefing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:rsidR="00DC4A73" w:rsidRPr="00DC4A73" w:rsidRDefault="00DC4A73" w:rsidP="00DC4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jamnlege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situasjonsrapporter.</w:t>
      </w:r>
    </w:p>
    <w:p w:rsidR="00DC4A73" w:rsidRPr="00DC4A73" w:rsidRDefault="00DC4A73" w:rsidP="00DC4A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Sørge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 intervjuobjekt (må tilpasse i høve situasjonen).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nb-NO"/>
        </w:rPr>
        <w:t xml:space="preserve">Leiar servicekontoret </w:t>
      </w: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har ansvar for mottak av informasjon frå interne og eksterne aktørar og å formidle naudsynt informasjon til beredskapsleiinga.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nb-NO"/>
        </w:rPr>
        <w:t xml:space="preserve">Ordføraren </w:t>
      </w: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 xml:space="preserve">har det </w:t>
      </w: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overordna ansvaret for ekstern </w:t>
      </w: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informasjon til innbyggjarane og informasjon til media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ab/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Type informasjon</w:t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ab/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ab/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ab/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ab/>
        <w:t>Kven informerer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Generell informasjon,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pressekonferansar og 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handtering av media</w:t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Ordførar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Informasjon mot politimynde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KRIPOS</w:t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Lensmann, LRS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Informasjon til etterletne</w:t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Prest, Lensmann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Intern informasjon i beredskaps-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leiinga</w:t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Ordførar/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adm.sjef</w:t>
      </w:r>
      <w:proofErr w:type="spellEnd"/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Informasjon og kontakt mot sjukehus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og anna regionalt medisinsk</w:t>
      </w:r>
    </w:p>
    <w:p w:rsidR="00DC4A73" w:rsidRPr="00DC4A73" w:rsidRDefault="00DC4A73" w:rsidP="00DC4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støtteapparat</w:t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Kommunelege/vakthavande lege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3.3 Etablering og drift</w:t>
      </w:r>
    </w:p>
    <w:p w:rsidR="00DC4A73" w:rsidRPr="00DC4A73" w:rsidRDefault="00DC4A73" w:rsidP="00DC4A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Etablere senter for mediepersonell på møterom. Lokalet er tilrettelagt med trådlaust nettverk. Ved straumbrot skal hallen i 1. etasje på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Solundheimen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nyttast - med tilrettelegging av nett</w:t>
      </w:r>
    </w:p>
    <w:p w:rsidR="00DC4A73" w:rsidRPr="00DC4A73" w:rsidRDefault="00DC4A73" w:rsidP="00DC4A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Etablere senter for publikumstelefonar på servicekontoret 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NB. </w:t>
      </w: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Telefonnummer for kommunen sine publikumstelefonar må snarast kunngjerast over NRK, og på kommunen si heimeside</w:t>
      </w:r>
    </w:p>
    <w:p w:rsidR="00DC4A73" w:rsidRPr="00DC4A73" w:rsidRDefault="00DC4A73" w:rsidP="00DC4A7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Generell informasjon, og utdrag frå pressekonferansar skal leggast ut på kommunen si heimeside. </w:t>
      </w:r>
    </w:p>
    <w:p w:rsidR="00DC4A73" w:rsidRPr="00DC4A73" w:rsidRDefault="00DC4A73" w:rsidP="00DC4A7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takast utskrift av alt som vert sendt/distribuert for loggføring, og som sikkerheit i tilfelle nettet bryt saman. Informasjonen kan då distribuerast via faks.</w:t>
      </w:r>
    </w:p>
    <w:p w:rsidR="00DC4A73" w:rsidRPr="00DC4A73" w:rsidRDefault="00DC4A73" w:rsidP="00DC4A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  <w:t>(Oversikt over aktuelle media – sjå ressursliste)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3.4 Andre måtar å spreie informasjon på: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Via postkasse</w:t>
      </w:r>
      <w:r w:rsidRPr="00DC4A73">
        <w:rPr>
          <w:rFonts w:ascii="Times New Roman" w:eastAsia="Times New Roman" w:hAnsi="Times New Roman" w:cs="Arial"/>
          <w:sz w:val="24"/>
          <w:szCs w:val="24"/>
          <w:lang w:eastAsia="nb-NO"/>
        </w:rPr>
        <w:t xml:space="preserve"> 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Arial"/>
          <w:sz w:val="24"/>
          <w:szCs w:val="24"/>
          <w:lang w:eastAsia="nb-NO"/>
        </w:rPr>
        <w:t xml:space="preserve">Via </w:t>
      </w:r>
      <w:r w:rsidRPr="00DC4A73">
        <w:rPr>
          <w:rFonts w:ascii="Times New Roman" w:eastAsia="Times New Roman" w:hAnsi="Times New Roman" w:cs="Arial"/>
          <w:sz w:val="24"/>
          <w:szCs w:val="20"/>
          <w:lang w:eastAsia="nb-NO"/>
        </w:rPr>
        <w:t xml:space="preserve">tenesteeiningane, e-post distribusjon – e-postgruppe ”Solund brukarar” 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Via skulane, informasjon til elevar og foreldre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Ved å oppsøkje husstandar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Ved plakatoppslag og løpesetlar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SMS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Heimeside</w:t>
      </w:r>
    </w:p>
    <w:p w:rsidR="00DC4A73" w:rsidRPr="00DC4A73" w:rsidRDefault="00DC4A73" w:rsidP="00DC4A73">
      <w:pPr>
        <w:numPr>
          <w:ilvl w:val="0"/>
          <w:numId w:val="24"/>
        </w:numPr>
        <w:spacing w:after="0" w:line="240" w:lineRule="auto"/>
        <w:ind w:left="1068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  <w:t>Solund Nyheiter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nb-NO"/>
        </w:rPr>
        <w:lastRenderedPageBreak/>
        <w:t>Evakueringsplan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nb-NO"/>
        </w:rPr>
        <w:t>4.1 Iverksetjing</w:t>
      </w:r>
    </w:p>
    <w:p w:rsidR="00DC4A73" w:rsidRPr="00DC4A73" w:rsidRDefault="00DC4A73" w:rsidP="00DC4A7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Ordførar og/eller administrasjonssjef kan i samråd med politiet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iverksetje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evakuering.. Brannvesenet har mynde til å avgjere evakuering inntil politiet kjem til staden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4.2 Samansetjing av evakueringsteam</w:t>
      </w:r>
    </w:p>
    <w:p w:rsidR="00DC4A73" w:rsidRPr="00DC4A73" w:rsidRDefault="00DC4A73" w:rsidP="00DC4A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Kommune si beredskapsleiing fungerer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óg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som evakueringsteam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4.3 Oppgåver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         </w:t>
      </w: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Evakuering skal skje i nært samarbeid med politi/brannvesen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Samarbeide med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evt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skadestadsleiing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/LRS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Skaffe oversyn over evakueringsområdet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Skaffe transportmiddel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Samle folk i eigna lokale – sjå ressursliste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Registrere evakuerte personar og kvar dei er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inkvarterte</w:t>
      </w:r>
      <w:proofErr w:type="spellEnd"/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Kontrollere at evakueringsområdet er tomt og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>evt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setje ut vakter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Hjelpe til med behandling av skadde ved behov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Syte for forpleiing/klede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Etablere kontakt med kriseteamet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eastAsia="nb-NO"/>
        </w:rPr>
        <w:tab/>
        <w:t>Gje informasjon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proofErr w:type="spellStart"/>
      <w:r w:rsidRPr="00DC4A7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Psykososialt</w:t>
      </w:r>
      <w:proofErr w:type="spellEnd"/>
      <w:r w:rsidRPr="00DC4A73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 xml:space="preserve"> kriseteam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5.1 Samansetjing av </w:t>
      </w:r>
      <w:proofErr w:type="spellStart"/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psykososialt</w:t>
      </w:r>
      <w:proofErr w:type="spellEnd"/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kriseteam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koordinator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helsesøster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psykisk helseteneste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kommunelege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sokneprest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lensmann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leiar helse og omsorg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ressurssjukepleiar i kreftomsorg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administrasjonssjef</w:t>
      </w: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- ordførar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Medlemmane i teamet er ikkje pålagt beredskapsvakt. Ved behov kan teamet utvidast med andre personar.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Namn og kontaktinformasjon vert lagt som vedlegg til planen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5.2 Målsetjing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Organisere og koordinere ressursar i ei sorg/krise, ulukke eller katastrofesituasjon.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Førebyggje seinverknader i samband med ulike hendingar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Komme saman for å vurdere og setje i verk naudsynte tiltak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lastRenderedPageBreak/>
        <w:t xml:space="preserve"> 5.3 Varsling/mobilisering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Den i teamet som vert kjend med ei hending kontaktar aktuelle personar i teamet for å avklare omfang/behov for støtte. Ved større hendingar skal heile teamet komme saman.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Politi eller lege har ansvar for å kalle inn teamet.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eastAsia="nb-NO"/>
        </w:rPr>
        <w:t>Administrasjonssjef, ordførar og legevaktsentralen skal orienterast om aktivering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5.4 Presse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Politiet er pressekontakt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 xml:space="preserve">5.5 </w:t>
      </w:r>
      <w:proofErr w:type="spellStart"/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Pårørande</w:t>
      </w:r>
      <w:proofErr w:type="spellEnd"/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Politiet har ansvar for å</w:t>
      </w: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 xml:space="preserve"> </w:t>
      </w: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informere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pårørande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Ved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alvorlege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hendingar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det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utpeikast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minst to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personar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teamet med ansvar for å ta seg av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pårørande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deira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behov (Stikkord: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pårørandetelefon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samlingspunkt/lokale, informasjon, mat, overnatting, psykososial støtte, minnestund/befaring på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åstad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m.m. 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 xml:space="preserve">5.6 </w:t>
      </w:r>
      <w:proofErr w:type="spellStart"/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Debriefing</w:t>
      </w:r>
      <w:proofErr w:type="spellEnd"/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Politi, lege eller prest har ansvar for å samle innsatspersonell for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debriefing</w:t>
      </w:r>
      <w:proofErr w:type="spellEnd"/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skal det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påfylgjande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dag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drøftast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behov for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oppfylging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ofre,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pårørande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innsatspersonell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5.7 Økonomi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Utgifter som kjem som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fylgje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aktivering skal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godkjennast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administrasjonssjefen, enten under aktivering </w:t>
      </w:r>
      <w:proofErr w:type="spellStart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evt</w:t>
      </w:r>
      <w:proofErr w:type="spellEnd"/>
      <w:r w:rsidRPr="00DC4A7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etterkant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DC4A73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ab/>
      </w:r>
      <w:r w:rsidRPr="00DC4A73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ab/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  <w:r w:rsidRPr="00DC4A73"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  <w:t xml:space="preserve">       </w:t>
      </w: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b-NO" w:eastAsia="nb-NO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nb-NO"/>
        </w:rPr>
      </w:pPr>
      <w:r w:rsidRPr="00DC4A73">
        <w:rPr>
          <w:rFonts w:ascii="Times New Roman" w:eastAsia="Calibri" w:hAnsi="Times New Roman" w:cs="Times New Roman"/>
          <w:b/>
          <w:sz w:val="32"/>
          <w:szCs w:val="32"/>
          <w:lang w:val="nb-NO"/>
        </w:rPr>
        <w:lastRenderedPageBreak/>
        <w:t>6. Oversikt over tiltakskort</w:t>
      </w: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4A73">
        <w:rPr>
          <w:rFonts w:ascii="Times New Roman" w:eastAsia="Calibri" w:hAnsi="Times New Roman" w:cs="Times New Roman"/>
          <w:b/>
          <w:sz w:val="24"/>
          <w:szCs w:val="24"/>
        </w:rPr>
        <w:t>6.1 Tiltakskort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Lengre straumutfall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13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A73">
        <w:rPr>
          <w:rFonts w:ascii="Times New Roman" w:eastAsia="Calibri" w:hAnsi="Times New Roman" w:cs="Times New Roman"/>
          <w:sz w:val="24"/>
          <w:szCs w:val="24"/>
        </w:rPr>
        <w:t>Ekstremvér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14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Bortfall tele/data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15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Brann på </w:t>
      </w:r>
      <w:proofErr w:type="spellStart"/>
      <w:r w:rsidRPr="00DC4A73">
        <w:rPr>
          <w:rFonts w:ascii="Times New Roman" w:eastAsia="Calibri" w:hAnsi="Times New Roman" w:cs="Times New Roman"/>
          <w:sz w:val="24"/>
          <w:szCs w:val="24"/>
        </w:rPr>
        <w:t>Solundheimen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16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Brann i kommunale bygg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17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Større trafikkulukke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 xml:space="preserve">s. 18 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Ulukke med skuleskyss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19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Utbrot smittsame sjukdommar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20</w:t>
      </w:r>
    </w:p>
    <w:p w:rsidR="00DC4A73" w:rsidRPr="00DC4A73" w:rsidRDefault="00DC4A73" w:rsidP="00DC4A7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A73">
        <w:rPr>
          <w:rFonts w:ascii="Times New Roman" w:eastAsia="Calibri" w:hAnsi="Times New Roman" w:cs="Times New Roman"/>
          <w:sz w:val="24"/>
          <w:szCs w:val="24"/>
        </w:rPr>
        <w:t>Båtulukke</w:t>
      </w:r>
      <w:proofErr w:type="spellEnd"/>
      <w:r w:rsidRPr="00DC4A73">
        <w:rPr>
          <w:rFonts w:ascii="Times New Roman" w:eastAsia="Calibri" w:hAnsi="Times New Roman" w:cs="Times New Roman"/>
          <w:sz w:val="24"/>
          <w:szCs w:val="24"/>
        </w:rPr>
        <w:t xml:space="preserve"> i nærområdet</w:t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</w:r>
      <w:r w:rsidRPr="00DC4A73">
        <w:rPr>
          <w:rFonts w:ascii="Times New Roman" w:eastAsia="Calibri" w:hAnsi="Times New Roman" w:cs="Times New Roman"/>
          <w:sz w:val="24"/>
          <w:szCs w:val="24"/>
        </w:rPr>
        <w:tab/>
        <w:t>s. 21</w:t>
      </w:r>
    </w:p>
    <w:p w:rsidR="00DC4A73" w:rsidRPr="00DC4A73" w:rsidRDefault="00DC4A73" w:rsidP="00DC4A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LENGRE STRAUMUTFALL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Skaffe info om tidsperspektiv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situasjonen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tidsperspektiv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Særleg sårbare einingar?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Spesielle risikogrupper (eldre, sjuke/pleietrengande, åleinebuande…)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Ressurslister (aggregat, sambandsutstyr..)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alternative informasjonskanalar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Informasjon om situasjonen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Informasjon og kontaktkanalar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oppsøkjande verksemd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Heimetenestene..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Friviljuge..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evakuering av spesielt sårbare grupper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- EKSTREMVER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Skaffe info om tidsperspektiv</w:t>
            </w:r>
          </w:p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Kontrollere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satelittelefon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om/kor mykje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ekstremvéret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situasjonen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tidsperspektiv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Særleg sårbare einingar?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Spesielle risikogrupper (eldre, sjuke/pleietrengande, åleinebuande med tryggleiksalarm…)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Ressurslister (sambandsutstyr..)</w:t>
            </w: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</w:t>
            </w: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ekstra tiltak ved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fylgjeverknader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Straumutfall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Stormflo </w:t>
            </w: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situasjonen, verknader, tidsperspektiv…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oppsøkjande verksemd til sårbare grupper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Heimetenestene..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Friviljuge..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evakuering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BORTFALL TELE/DATA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Skaffe info om tidsperspektiv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Kontrollere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satelittelefon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kor mykje bortfallet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Vurdere situasjonen (avheng av type bortfall)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tidsperspektiv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Særleg sårbare einingar?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Spesielle risikogrupper (eldre, sjuke/pleietrengande, åleinebuande med tryggleiksalarm…)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Ressurslister (sambandsutstyr..)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situasjonen, tidsperspektiv…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oppsøkjande verksemd til sårbare grupper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Heimetenestene..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Friviljuge..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evakuering av spesielt sårbare grupper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BRANN PÅ SOLUNDHEIMEN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Skaffe oversikt over situasjonen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Skadde/omkomne?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alle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komt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over i sikker brannsone?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Skadeomfang på bygg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Konsekvens for drift – alternative bygg for mellombels drift?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Sikre at informasjon vert gitt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pårørande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evakuering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kriseteamet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BRANN I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KOMMUNALE BYGG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Skaffe oversikt over situasjonen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Skadde/omkomne?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Skadeomfang på bygg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Konsekvens for drift – alternative bygg for mellombels/langvarig drift?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Sikre at informasjon vert gitt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pårørande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Trong for assistanse frå kriseteamet?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STØRRE TRAFIKKULUKKE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– informasjon om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om/kor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situasjonen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konsekvens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Spesielle grupper råka?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ekstra tiltak ved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fylgjeverknader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Eigne tilsette involvert?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assistanse frå kriseteamet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Situasjonen, verknader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ULUKKE MED SKULESKYSS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(veg og sjø)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– informasjon om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om/kor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situasjonen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konsekvens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Skadde/omkomne elevar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Eigne tilsette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 i situasjonen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ekstra tiltak ved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fylgjeverknader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Vegstenging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Oljeutslepp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ekstra personell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Assistanse frå kriseteamet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Situasjonen, verknader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Dialog med vegvesenet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Oljevernberedskap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UTBROT AV SMITTSAME SJUKDOMMAR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- informasjon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kor mykje hendinga påverkar eigen organisasjon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Er mange tilsette sjuke?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Må avdelingar stengast?</w:t>
            </w: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situasjonen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Type sjukdom, smittekjelde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Fase?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Særleg sårbare einingar?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Spesielle risikogrupper (eldre, sjuke/pleietrengande, åleinebuande…)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Korleis oppretthalde viktige funksjonar ved fullt utbrot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Halde kontakt med helsetenesta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Tilgang på vaksine/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antiviralia</w:t>
            </w:r>
            <w:proofErr w:type="spellEnd"/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smittevernplanen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sett i verk?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Behandlingskapasitet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Halde kontakt med einingane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Konsekvens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å kalle inn ekstra personell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Gje relevant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 i/konsekvensar for kommunen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Ta høgde for sentrale føringar/råd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449"/>
      </w:tblGrid>
      <w:tr w:rsidR="00DC4A73" w:rsidRPr="00DC4A73" w:rsidTr="008D743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caps/>
                <w:noProof/>
                <w:lang w:eastAsia="nn-NO"/>
              </w:rPr>
              <w:drawing>
                <wp:inline distT="0" distB="0" distL="0" distR="0">
                  <wp:extent cx="400050" cy="5048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BEREDSKAPSPLAN SOLUND KOMMUNE</w:t>
            </w:r>
          </w:p>
        </w:tc>
      </w:tr>
      <w:tr w:rsidR="00DC4A73" w:rsidRPr="00DC4A73" w:rsidTr="008D7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Nr</w:t>
            </w:r>
          </w:p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TILTAKSKORT – BÅTULUKKE I NÆROMRÅDET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Ajourført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A73">
              <w:rPr>
                <w:rFonts w:ascii="Times New Roman" w:eastAsia="Calibri" w:hAnsi="Times New Roman" w:cs="Times New Roman"/>
              </w:rPr>
              <w:t>Mai 2013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Fase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Tiltak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Varsling – informasjon om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Er ulukka meldt naudetatar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Varsle beredskapsleiinga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Oppstått hending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å samle beredskapsleiinga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om/kor mykje hendinga påverkar eigen organisasjon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Starte loggføring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situasjonen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Omfang, konsekvens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Skadde/omkomne personar?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behov for å kalle inn ekstra personell i situasjonen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Vurdere ekstra tiltak ved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evt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fylgjeverknader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Oljeutslepp 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ekstra personell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Assistanse frå kriseteamet?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informasjon ut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Situasjonen, verknader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Vurdere assistanse frå eksterne aktørar</w:t>
            </w:r>
          </w:p>
          <w:p w:rsidR="00DC4A73" w:rsidRPr="00DC4A73" w:rsidRDefault="00DC4A73" w:rsidP="00DC4A73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Oljevernberedskap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Adm.sjef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ordf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Beredskaps-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  <w:tr w:rsidR="00DC4A73" w:rsidRPr="00DC4A73" w:rsidTr="008D74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Etterarbeid rapportering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Normalisering av drift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Evaluering av situasjonshandteringa og beredskapsplanen</w:t>
            </w:r>
          </w:p>
          <w:p w:rsidR="00DC4A73" w:rsidRPr="00DC4A73" w:rsidRDefault="00DC4A73" w:rsidP="00DC4A73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Behov for justering?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A73" w:rsidRPr="00DC4A73" w:rsidRDefault="00DC4A73" w:rsidP="00DC4A7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Rapportering til Fylkesmannen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Beredskaps- 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leiinga</w:t>
            </w:r>
          </w:p>
        </w:tc>
      </w:tr>
    </w:tbl>
    <w:p w:rsidR="00DC4A73" w:rsidRPr="00DC4A73" w:rsidRDefault="00DC4A73" w:rsidP="00DC4A73">
      <w:pPr>
        <w:spacing w:line="240" w:lineRule="auto"/>
        <w:rPr>
          <w:rFonts w:ascii="Calibri" w:eastAsia="Calibri" w:hAnsi="Calibri" w:cs="Times New Roman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4A73">
        <w:rPr>
          <w:rFonts w:ascii="Times New Roman" w:eastAsia="Calibri" w:hAnsi="Times New Roman" w:cs="Times New Roman"/>
          <w:b/>
          <w:sz w:val="28"/>
          <w:szCs w:val="28"/>
        </w:rPr>
        <w:t>6.2 Oversikt ressurslister</w:t>
      </w: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Fylgjande ressurslister er laga:</w:t>
      </w:r>
    </w:p>
    <w:p w:rsidR="00DC4A73" w:rsidRPr="00DC4A73" w:rsidRDefault="00DC4A73" w:rsidP="00DC4A7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Passasjerbåtar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Større bygg</w:t>
      </w:r>
    </w:p>
    <w:p w:rsidR="00DC4A73" w:rsidRPr="00DC4A73" w:rsidRDefault="00DC4A73" w:rsidP="00DC4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Lag og organisasjonar</w:t>
      </w:r>
    </w:p>
    <w:p w:rsidR="00DC4A73" w:rsidRPr="00DC4A73" w:rsidRDefault="00DC4A73" w:rsidP="00DC4A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Eksterne ressursar</w:t>
      </w:r>
    </w:p>
    <w:p w:rsidR="00DC4A73" w:rsidRPr="00DC4A73" w:rsidRDefault="00DC4A73" w:rsidP="00DC4A7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Naudetatar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Redningsskøyte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Kraft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Tele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Veg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Media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Fylkesmannen</w:t>
      </w:r>
    </w:p>
    <w:p w:rsidR="00DC4A73" w:rsidRPr="00DC4A73" w:rsidRDefault="00DC4A73" w:rsidP="00DC4A73">
      <w:pPr>
        <w:numPr>
          <w:ilvl w:val="1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A73">
        <w:rPr>
          <w:rFonts w:ascii="Times New Roman" w:eastAsia="Calibri" w:hAnsi="Times New Roman" w:cs="Times New Roman"/>
          <w:sz w:val="24"/>
          <w:szCs w:val="24"/>
        </w:rPr>
        <w:t>M.m.</w:t>
      </w: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73" w:rsidRPr="00DC4A73" w:rsidRDefault="00DC4A73" w:rsidP="00DC4A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C4A73">
        <w:rPr>
          <w:rFonts w:ascii="Times New Roman" w:eastAsia="Calibri" w:hAnsi="Times New Roman" w:cs="Times New Roman"/>
          <w:b/>
          <w:sz w:val="28"/>
          <w:szCs w:val="28"/>
        </w:rPr>
        <w:t>6.3 Oversikt over andre planar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843"/>
      </w:tblGrid>
      <w:tr w:rsidR="00DC4A73" w:rsidRPr="00DC4A73" w:rsidTr="008D74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Ajourført dato</w:t>
            </w:r>
          </w:p>
        </w:tc>
      </w:tr>
      <w:tr w:rsidR="00DC4A73" w:rsidRPr="00DC4A73" w:rsidTr="008D74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Brannvernplan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A73" w:rsidRPr="00DC4A73" w:rsidTr="008D74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Planar som omhandlar: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Alvorleg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sjukdom/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ulukke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 - barn og foreldre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Dødsfall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Vold/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uønska</w:t>
            </w:r>
            <w:proofErr w:type="spellEnd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adferd</w:t>
            </w:r>
            <w:proofErr w:type="spellEnd"/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Mobbing 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Utsette born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Ulukker med barn eller tilsette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Andre alvorlege hendingar</w:t>
            </w:r>
          </w:p>
          <w:p w:rsidR="00DC4A73" w:rsidRPr="00DC4A73" w:rsidRDefault="00DC4A73" w:rsidP="00DC4A7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Bruk av bassenget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Barnehage og skule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A73" w:rsidRPr="00DC4A73" w:rsidTr="008D74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Helseberedskapsplan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Smittevernplan</w:t>
            </w:r>
            <w:proofErr w:type="spellEnd"/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Pandemiplan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Helse og omsorg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A73" w:rsidRPr="00DC4A73" w:rsidTr="008D743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Brannordning for Solund kommune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Interkommunalt oljevern IUA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Kommunalt oljevern (under arbeid)</w:t>
            </w:r>
          </w:p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Beredskapsplan Hardbakke Vassverk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A73">
              <w:rPr>
                <w:rFonts w:ascii="Times New Roman" w:eastAsia="Calibri" w:hAnsi="Times New Roman" w:cs="Times New Roman"/>
                <w:sz w:val="24"/>
                <w:szCs w:val="24"/>
              </w:rPr>
              <w:t>Plan og utvikling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3" w:rsidRPr="00DC4A73" w:rsidRDefault="00DC4A73" w:rsidP="00DC4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DC4A73" w:rsidRPr="00DC4A73" w:rsidRDefault="00DC4A73" w:rsidP="00DC4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13948" w:rsidRDefault="00013948"/>
    <w:sectPr w:rsidR="00013948" w:rsidSect="00DC4A73">
      <w:footerReference w:type="default" r:id="rId18"/>
      <w:headerReference w:type="first" r:id="rId19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17" w:rsidRDefault="00DC4A73">
    <w:pPr>
      <w:pStyle w:val="Bunntekst"/>
    </w:pPr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23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</w:t>
    </w:r>
    <w:proofErr w:type="spellStart"/>
    <w:r>
      <w:rPr>
        <w:snapToGrid w:val="0"/>
        <w:lang w:eastAsia="en-US"/>
      </w:rPr>
      <w:t>of</w:t>
    </w:r>
    <w:proofErr w:type="spellEnd"/>
    <w:r>
      <w:rPr>
        <w:snapToGrid w:val="0"/>
        <w:lang w:eastAsia="en-US"/>
      </w:rPr>
      <w:t xml:space="preserve">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23</w:t>
    </w:r>
    <w:r>
      <w:rPr>
        <w:snapToGrid w:val="0"/>
        <w:lang w:eastAsia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17" w:rsidRDefault="00DC4A73">
    <w:pPr>
      <w:pStyle w:val="Topptekst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4BC"/>
    <w:multiLevelType w:val="hybridMultilevel"/>
    <w:tmpl w:val="F9C6AA12"/>
    <w:lvl w:ilvl="0" w:tplc="7E621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526"/>
    <w:multiLevelType w:val="hybridMultilevel"/>
    <w:tmpl w:val="31A62E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B6C"/>
    <w:multiLevelType w:val="hybridMultilevel"/>
    <w:tmpl w:val="F81CF7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D0FE7"/>
    <w:multiLevelType w:val="singleLevel"/>
    <w:tmpl w:val="4AF4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497D4C"/>
    <w:multiLevelType w:val="hybridMultilevel"/>
    <w:tmpl w:val="3CB095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753B"/>
    <w:multiLevelType w:val="hybridMultilevel"/>
    <w:tmpl w:val="45D8CAA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2CF3"/>
    <w:multiLevelType w:val="hybridMultilevel"/>
    <w:tmpl w:val="50924456"/>
    <w:lvl w:ilvl="0" w:tplc="0814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5AA1AAC"/>
    <w:multiLevelType w:val="hybridMultilevel"/>
    <w:tmpl w:val="B9021B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179C"/>
    <w:multiLevelType w:val="hybridMultilevel"/>
    <w:tmpl w:val="BDB8D4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118CC"/>
    <w:multiLevelType w:val="multilevel"/>
    <w:tmpl w:val="F6C0C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2F592B4B"/>
    <w:multiLevelType w:val="hybridMultilevel"/>
    <w:tmpl w:val="67D495FE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780EB7"/>
    <w:multiLevelType w:val="hybridMultilevel"/>
    <w:tmpl w:val="686C6162"/>
    <w:lvl w:ilvl="0" w:tplc="08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84A212B"/>
    <w:multiLevelType w:val="hybridMultilevel"/>
    <w:tmpl w:val="150AA23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99F41EE"/>
    <w:multiLevelType w:val="hybridMultilevel"/>
    <w:tmpl w:val="0324EBB4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BFE453D"/>
    <w:multiLevelType w:val="hybridMultilevel"/>
    <w:tmpl w:val="0A86FE6C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9545D2"/>
    <w:multiLevelType w:val="hybridMultilevel"/>
    <w:tmpl w:val="12CEEB26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F7659A1"/>
    <w:multiLevelType w:val="hybridMultilevel"/>
    <w:tmpl w:val="A29A8A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E33AA"/>
    <w:multiLevelType w:val="hybridMultilevel"/>
    <w:tmpl w:val="A70032AE"/>
    <w:lvl w:ilvl="0" w:tplc="0814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438D29C8"/>
    <w:multiLevelType w:val="hybridMultilevel"/>
    <w:tmpl w:val="55D2E91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020292"/>
    <w:multiLevelType w:val="hybridMultilevel"/>
    <w:tmpl w:val="866076E6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246FDA"/>
    <w:multiLevelType w:val="hybridMultilevel"/>
    <w:tmpl w:val="A192CF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2115"/>
    <w:multiLevelType w:val="hybridMultilevel"/>
    <w:tmpl w:val="9CB8CF3C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7CF60F3"/>
    <w:multiLevelType w:val="hybridMultilevel"/>
    <w:tmpl w:val="4BBA8E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C1277"/>
    <w:multiLevelType w:val="hybridMultilevel"/>
    <w:tmpl w:val="60749BEA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0C7C53"/>
    <w:multiLevelType w:val="singleLevel"/>
    <w:tmpl w:val="4AF4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AC0CCA"/>
    <w:multiLevelType w:val="hybridMultilevel"/>
    <w:tmpl w:val="EB1628B2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A9960EB"/>
    <w:multiLevelType w:val="multilevel"/>
    <w:tmpl w:val="08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C42F5B"/>
    <w:multiLevelType w:val="singleLevel"/>
    <w:tmpl w:val="4AF4E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32783D"/>
    <w:multiLevelType w:val="hybridMultilevel"/>
    <w:tmpl w:val="467A3E5A"/>
    <w:lvl w:ilvl="0" w:tplc="08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4561344"/>
    <w:multiLevelType w:val="hybridMultilevel"/>
    <w:tmpl w:val="9AAAD5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610"/>
    <w:multiLevelType w:val="hybridMultilevel"/>
    <w:tmpl w:val="B9CAFB1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97797"/>
    <w:multiLevelType w:val="multilevel"/>
    <w:tmpl w:val="505429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5" w:hanging="36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505" w:hanging="108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435" w:hanging="144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abstractNum w:abstractNumId="32">
    <w:nsid w:val="71D70939"/>
    <w:multiLevelType w:val="hybridMultilevel"/>
    <w:tmpl w:val="E488E90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B1C80"/>
    <w:multiLevelType w:val="hybridMultilevel"/>
    <w:tmpl w:val="2E8AAE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D759B"/>
    <w:multiLevelType w:val="hybridMultilevel"/>
    <w:tmpl w:val="006A37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C7FBA"/>
    <w:multiLevelType w:val="multilevel"/>
    <w:tmpl w:val="8910A6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B8E4AAD"/>
    <w:multiLevelType w:val="hybridMultilevel"/>
    <w:tmpl w:val="48F07B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/>
  </w:num>
  <w:num w:numId="14">
    <w:abstractNumId w:val="24"/>
    <w:lvlOverride w:ilvl="0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1"/>
    <w:rsid w:val="00013948"/>
    <w:rsid w:val="00152C21"/>
    <w:rsid w:val="00D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C4A73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mallCaps/>
      <w:sz w:val="40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DC4A7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36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DC4A73"/>
    <w:pPr>
      <w:keepNext/>
      <w:spacing w:before="360" w:after="12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val="nb-NO" w:eastAsia="nb-NO"/>
    </w:rPr>
  </w:style>
  <w:style w:type="paragraph" w:styleId="Overskrift4">
    <w:name w:val="heading 4"/>
    <w:basedOn w:val="Normal"/>
    <w:next w:val="Brdtekst"/>
    <w:link w:val="Overskrift4Tegn"/>
    <w:qFormat/>
    <w:rsid w:val="00DC4A73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smallCaps/>
      <w:kern w:val="20"/>
      <w:sz w:val="23"/>
      <w:szCs w:val="20"/>
      <w:lang w:eastAsia="nb-NO"/>
    </w:rPr>
  </w:style>
  <w:style w:type="paragraph" w:styleId="Overskrift5">
    <w:name w:val="heading 5"/>
    <w:basedOn w:val="Normal"/>
    <w:next w:val="Brdtekst"/>
    <w:link w:val="Overskrift5Tegn"/>
    <w:qFormat/>
    <w:rsid w:val="00DC4A73"/>
    <w:pPr>
      <w:keepNext/>
      <w:keepLines/>
      <w:spacing w:after="0" w:line="240" w:lineRule="atLeast"/>
      <w:outlineLvl w:val="4"/>
    </w:pPr>
    <w:rPr>
      <w:rFonts w:ascii="Times New Roman" w:eastAsia="Times New Roman" w:hAnsi="Times New Roman" w:cs="Times New Roman"/>
      <w:kern w:val="20"/>
      <w:sz w:val="2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DC4A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DC4A73"/>
    <w:pPr>
      <w:keepNext/>
      <w:tabs>
        <w:tab w:val="left" w:pos="851"/>
        <w:tab w:val="left" w:pos="2880"/>
      </w:tabs>
      <w:spacing w:before="240"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4A73"/>
    <w:rPr>
      <w:rFonts w:ascii="Times New Roman" w:eastAsia="Times New Roman" w:hAnsi="Times New Roman" w:cs="Times New Roman"/>
      <w:b/>
      <w:smallCaps/>
      <w:sz w:val="40"/>
      <w:szCs w:val="20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DC4A73"/>
    <w:rPr>
      <w:rFonts w:ascii="Times New Roman" w:eastAsia="Times New Roman" w:hAnsi="Times New Roman" w:cs="Arial"/>
      <w:b/>
      <w:bCs/>
      <w:iCs/>
      <w:smallCaps/>
      <w:sz w:val="36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DC4A73"/>
    <w:rPr>
      <w:rFonts w:ascii="Times New Roman" w:eastAsia="Times New Roman" w:hAnsi="Times New Roman" w:cs="Arial"/>
      <w:b/>
      <w:bCs/>
      <w:sz w:val="28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DC4A73"/>
    <w:rPr>
      <w:rFonts w:ascii="Times New Roman" w:eastAsia="Times New Roman" w:hAnsi="Times New Roman" w:cs="Times New Roman"/>
      <w:smallCaps/>
      <w:kern w:val="20"/>
      <w:sz w:val="23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C4A73"/>
    <w:rPr>
      <w:rFonts w:ascii="Times New Roman" w:eastAsia="Times New Roman" w:hAnsi="Times New Roman" w:cs="Times New Roman"/>
      <w:kern w:val="2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C4A73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C4A73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numbering" w:customStyle="1" w:styleId="Ingenliste1">
    <w:name w:val="Ingen liste1"/>
    <w:next w:val="Ingenliste"/>
    <w:semiHidden/>
    <w:rsid w:val="00DC4A73"/>
  </w:style>
  <w:style w:type="paragraph" w:styleId="Bunntekst">
    <w:name w:val="footer"/>
    <w:basedOn w:val="HeaderBase"/>
    <w:link w:val="BunntekstTegn"/>
    <w:autoRedefine/>
    <w:rsid w:val="00DC4A73"/>
    <w:pPr>
      <w:spacing w:line="240" w:lineRule="auto"/>
      <w:ind w:firstLine="0"/>
      <w:jc w:val="left"/>
    </w:pPr>
  </w:style>
  <w:style w:type="character" w:customStyle="1" w:styleId="BunntekstTegn">
    <w:name w:val="Bunntekst Tegn"/>
    <w:basedOn w:val="Standardskriftforavsnitt"/>
    <w:link w:val="Bunntekst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styleId="Merknadsreferanse">
    <w:name w:val="annotation reference"/>
    <w:semiHidden/>
    <w:rsid w:val="00DC4A73"/>
    <w:rPr>
      <w:sz w:val="16"/>
    </w:rPr>
  </w:style>
  <w:style w:type="paragraph" w:styleId="Merknadstekst">
    <w:name w:val="annotation text"/>
    <w:basedOn w:val="Normal"/>
    <w:link w:val="MerknadstekstTegn"/>
    <w:semiHidden/>
    <w:rsid w:val="00DC4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DC4A73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rsid w:val="00DC4A73"/>
    <w:rPr>
      <w:sz w:val="24"/>
    </w:rPr>
  </w:style>
  <w:style w:type="paragraph" w:styleId="Brdtekst">
    <w:name w:val="Body Text"/>
    <w:basedOn w:val="Normal"/>
    <w:link w:val="BrdtekstTegn"/>
    <w:rsid w:val="00DC4A73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Checkbox">
    <w:name w:val="Checkbox"/>
    <w:rsid w:val="00DC4A73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DC4A73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DC4A7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 w:eastAsia="nb-NO"/>
    </w:rPr>
  </w:style>
  <w:style w:type="character" w:styleId="Utheving">
    <w:name w:val="Emphasis"/>
    <w:qFormat/>
    <w:rsid w:val="00DC4A73"/>
    <w:rPr>
      <w:caps/>
      <w:spacing w:val="10"/>
      <w:sz w:val="16"/>
    </w:rPr>
  </w:style>
  <w:style w:type="paragraph" w:customStyle="1" w:styleId="HeaderBase">
    <w:name w:val="Header Base"/>
    <w:basedOn w:val="Brdtekst"/>
    <w:rsid w:val="00DC4A73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DC4A73"/>
    <w:pPr>
      <w:spacing w:after="600"/>
      <w:ind w:firstLine="0"/>
      <w:jc w:val="left"/>
    </w:pPr>
    <w:rPr>
      <w:caps/>
      <w:sz w:val="18"/>
    </w:rPr>
  </w:style>
  <w:style w:type="character" w:customStyle="1" w:styleId="TopptekstTegn">
    <w:name w:val="Topptekst Tegn"/>
    <w:basedOn w:val="Standardskriftforavsnitt"/>
    <w:link w:val="Topptekst"/>
    <w:rsid w:val="00DC4A73"/>
    <w:rPr>
      <w:rFonts w:ascii="Times New Roman" w:eastAsia="Times New Roman" w:hAnsi="Times New Roman" w:cs="Times New Roman"/>
      <w:caps/>
      <w:spacing w:val="-5"/>
      <w:sz w:val="18"/>
      <w:szCs w:val="20"/>
      <w:lang w:eastAsia="nb-NO"/>
    </w:rPr>
  </w:style>
  <w:style w:type="paragraph" w:customStyle="1" w:styleId="HeadingBase">
    <w:name w:val="Heading Base"/>
    <w:basedOn w:val="Brdtekst"/>
    <w:next w:val="Brdtekst"/>
    <w:rsid w:val="00DC4A73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link w:val="MeldingshodeTegn"/>
    <w:rsid w:val="00DC4A73"/>
    <w:pPr>
      <w:keepLines/>
      <w:spacing w:after="40" w:line="140" w:lineRule="atLeast"/>
      <w:ind w:left="360" w:firstLine="0"/>
      <w:jc w:val="left"/>
    </w:pPr>
  </w:style>
  <w:style w:type="character" w:customStyle="1" w:styleId="MeldingshodeTegn">
    <w:name w:val="Meldingshode Tegn"/>
    <w:basedOn w:val="Standardskriftforavsnitt"/>
    <w:link w:val="Meldingshode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paragraph" w:customStyle="1" w:styleId="MessageHeaderFirst">
    <w:name w:val="Message Header First"/>
    <w:basedOn w:val="Meldingshode"/>
    <w:next w:val="Meldingshode"/>
    <w:rsid w:val="00DC4A73"/>
  </w:style>
  <w:style w:type="paragraph" w:customStyle="1" w:styleId="MessageHeaderLabel">
    <w:name w:val="Message Header Label"/>
    <w:basedOn w:val="Meldingshode"/>
    <w:next w:val="Meldingshode"/>
    <w:rsid w:val="00DC4A7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DC4A7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DC4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ReturnAddress">
    <w:name w:val="Return Address"/>
    <w:rsid w:val="00DC4A73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 w:eastAsia="nb-NO"/>
    </w:rPr>
  </w:style>
  <w:style w:type="paragraph" w:customStyle="1" w:styleId="SignatureName">
    <w:name w:val="Signature Name"/>
    <w:basedOn w:val="Normal"/>
    <w:next w:val="Normal"/>
    <w:rsid w:val="00DC4A73"/>
    <w:pPr>
      <w:keepNext/>
      <w:keepLines/>
      <w:spacing w:before="660" w:after="0" w:line="240" w:lineRule="atLeast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Slogan">
    <w:name w:val="Slogan"/>
    <w:rsid w:val="00DC4A73"/>
    <w:rPr>
      <w:i/>
      <w:spacing w:val="70"/>
    </w:rPr>
  </w:style>
  <w:style w:type="paragraph" w:styleId="Tittel">
    <w:name w:val="Title"/>
    <w:basedOn w:val="HeadingBase"/>
    <w:next w:val="Undertittel"/>
    <w:link w:val="TittelTegn"/>
    <w:qFormat/>
    <w:rsid w:val="00DC4A73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character" w:customStyle="1" w:styleId="TittelTegn">
    <w:name w:val="Tittel Tegn"/>
    <w:basedOn w:val="Standardskriftforavsnitt"/>
    <w:link w:val="Tittel"/>
    <w:rsid w:val="00DC4A73"/>
    <w:rPr>
      <w:rFonts w:ascii="Arial" w:eastAsia="Times New Roman" w:hAnsi="Arial" w:cs="Times New Roman"/>
      <w:b/>
      <w:kern w:val="28"/>
      <w:sz w:val="40"/>
      <w:szCs w:val="20"/>
      <w:lang w:eastAsia="nb-NO"/>
    </w:rPr>
  </w:style>
  <w:style w:type="paragraph" w:styleId="Undertittel">
    <w:name w:val="Subtitle"/>
    <w:basedOn w:val="Tittel"/>
    <w:next w:val="Brdtekst"/>
    <w:link w:val="UndertittelTegn"/>
    <w:qFormat/>
    <w:rsid w:val="00DC4A73"/>
    <w:pPr>
      <w:spacing w:before="0" w:line="240" w:lineRule="auto"/>
    </w:pPr>
    <w:rPr>
      <w:b w:val="0"/>
      <w:i/>
      <w:sz w:val="28"/>
    </w:rPr>
  </w:style>
  <w:style w:type="character" w:customStyle="1" w:styleId="UndertittelTegn">
    <w:name w:val="Undertittel Tegn"/>
    <w:basedOn w:val="Standardskriftforavsnitt"/>
    <w:link w:val="Undertittel"/>
    <w:rsid w:val="00DC4A73"/>
    <w:rPr>
      <w:rFonts w:ascii="Arial" w:eastAsia="Times New Roman" w:hAnsi="Arial" w:cs="Times New Roman"/>
      <w:i/>
      <w:kern w:val="28"/>
      <w:sz w:val="28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rsid w:val="00DC4A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DC4A73"/>
    <w:rPr>
      <w:rFonts w:ascii="Tahoma" w:eastAsia="Times New Roman" w:hAnsi="Tahoma" w:cs="Times New Roman"/>
      <w:sz w:val="24"/>
      <w:szCs w:val="20"/>
      <w:shd w:val="clear" w:color="auto" w:fill="000080"/>
      <w:lang w:eastAsia="nb-NO"/>
    </w:rPr>
  </w:style>
  <w:style w:type="character" w:styleId="Hyperkobling">
    <w:name w:val="Hyperlink"/>
    <w:rsid w:val="00DC4A73"/>
    <w:rPr>
      <w:color w:val="0000FF"/>
      <w:u w:val="single"/>
    </w:rPr>
  </w:style>
  <w:style w:type="numbering" w:customStyle="1" w:styleId="Ingenliste11">
    <w:name w:val="Ingen liste11"/>
    <w:next w:val="Ingenliste"/>
    <w:uiPriority w:val="99"/>
    <w:semiHidden/>
    <w:rsid w:val="00DC4A73"/>
  </w:style>
  <w:style w:type="character" w:styleId="Fulgthyperkobling">
    <w:name w:val="FollowedHyperlink"/>
    <w:uiPriority w:val="99"/>
    <w:unhideWhenUsed/>
    <w:rsid w:val="00DC4A73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C4A73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mallCaps/>
      <w:sz w:val="40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DC4A73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36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DC4A73"/>
    <w:pPr>
      <w:keepNext/>
      <w:spacing w:before="360" w:after="12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val="nb-NO" w:eastAsia="nb-NO"/>
    </w:rPr>
  </w:style>
  <w:style w:type="paragraph" w:styleId="Overskrift4">
    <w:name w:val="heading 4"/>
    <w:basedOn w:val="Normal"/>
    <w:next w:val="Brdtekst"/>
    <w:link w:val="Overskrift4Tegn"/>
    <w:qFormat/>
    <w:rsid w:val="00DC4A73"/>
    <w:pPr>
      <w:keepNext/>
      <w:keepLines/>
      <w:spacing w:after="0" w:line="240" w:lineRule="atLeast"/>
      <w:outlineLvl w:val="3"/>
    </w:pPr>
    <w:rPr>
      <w:rFonts w:ascii="Times New Roman" w:eastAsia="Times New Roman" w:hAnsi="Times New Roman" w:cs="Times New Roman"/>
      <w:smallCaps/>
      <w:kern w:val="20"/>
      <w:sz w:val="23"/>
      <w:szCs w:val="20"/>
      <w:lang w:eastAsia="nb-NO"/>
    </w:rPr>
  </w:style>
  <w:style w:type="paragraph" w:styleId="Overskrift5">
    <w:name w:val="heading 5"/>
    <w:basedOn w:val="Normal"/>
    <w:next w:val="Brdtekst"/>
    <w:link w:val="Overskrift5Tegn"/>
    <w:qFormat/>
    <w:rsid w:val="00DC4A73"/>
    <w:pPr>
      <w:keepNext/>
      <w:keepLines/>
      <w:spacing w:after="0" w:line="240" w:lineRule="atLeast"/>
      <w:outlineLvl w:val="4"/>
    </w:pPr>
    <w:rPr>
      <w:rFonts w:ascii="Times New Roman" w:eastAsia="Times New Roman" w:hAnsi="Times New Roman" w:cs="Times New Roman"/>
      <w:kern w:val="20"/>
      <w:sz w:val="2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DC4A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DC4A73"/>
    <w:pPr>
      <w:keepNext/>
      <w:tabs>
        <w:tab w:val="left" w:pos="851"/>
        <w:tab w:val="left" w:pos="2880"/>
      </w:tabs>
      <w:spacing w:before="240"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C4A73"/>
    <w:rPr>
      <w:rFonts w:ascii="Times New Roman" w:eastAsia="Times New Roman" w:hAnsi="Times New Roman" w:cs="Times New Roman"/>
      <w:b/>
      <w:smallCaps/>
      <w:sz w:val="40"/>
      <w:szCs w:val="20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DC4A73"/>
    <w:rPr>
      <w:rFonts w:ascii="Times New Roman" w:eastAsia="Times New Roman" w:hAnsi="Times New Roman" w:cs="Arial"/>
      <w:b/>
      <w:bCs/>
      <w:iCs/>
      <w:smallCaps/>
      <w:sz w:val="36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DC4A73"/>
    <w:rPr>
      <w:rFonts w:ascii="Times New Roman" w:eastAsia="Times New Roman" w:hAnsi="Times New Roman" w:cs="Arial"/>
      <w:b/>
      <w:bCs/>
      <w:sz w:val="28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DC4A73"/>
    <w:rPr>
      <w:rFonts w:ascii="Times New Roman" w:eastAsia="Times New Roman" w:hAnsi="Times New Roman" w:cs="Times New Roman"/>
      <w:smallCaps/>
      <w:kern w:val="20"/>
      <w:sz w:val="23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C4A73"/>
    <w:rPr>
      <w:rFonts w:ascii="Times New Roman" w:eastAsia="Times New Roman" w:hAnsi="Times New Roman" w:cs="Times New Roman"/>
      <w:kern w:val="2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C4A73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C4A73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numbering" w:customStyle="1" w:styleId="Ingenliste1">
    <w:name w:val="Ingen liste1"/>
    <w:next w:val="Ingenliste"/>
    <w:semiHidden/>
    <w:rsid w:val="00DC4A73"/>
  </w:style>
  <w:style w:type="paragraph" w:styleId="Bunntekst">
    <w:name w:val="footer"/>
    <w:basedOn w:val="HeaderBase"/>
    <w:link w:val="BunntekstTegn"/>
    <w:autoRedefine/>
    <w:rsid w:val="00DC4A73"/>
    <w:pPr>
      <w:spacing w:line="240" w:lineRule="auto"/>
      <w:ind w:firstLine="0"/>
      <w:jc w:val="left"/>
    </w:pPr>
  </w:style>
  <w:style w:type="character" w:customStyle="1" w:styleId="BunntekstTegn">
    <w:name w:val="Bunntekst Tegn"/>
    <w:basedOn w:val="Standardskriftforavsnitt"/>
    <w:link w:val="Bunntekst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styleId="Merknadsreferanse">
    <w:name w:val="annotation reference"/>
    <w:semiHidden/>
    <w:rsid w:val="00DC4A73"/>
    <w:rPr>
      <w:sz w:val="16"/>
    </w:rPr>
  </w:style>
  <w:style w:type="paragraph" w:styleId="Merknadstekst">
    <w:name w:val="annotation text"/>
    <w:basedOn w:val="Normal"/>
    <w:link w:val="MerknadstekstTegn"/>
    <w:semiHidden/>
    <w:rsid w:val="00DC4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DC4A73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rsid w:val="00DC4A73"/>
    <w:rPr>
      <w:sz w:val="24"/>
    </w:rPr>
  </w:style>
  <w:style w:type="paragraph" w:styleId="Brdtekst">
    <w:name w:val="Body Text"/>
    <w:basedOn w:val="Normal"/>
    <w:link w:val="BrdtekstTegn"/>
    <w:rsid w:val="00DC4A73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Checkbox">
    <w:name w:val="Checkbox"/>
    <w:rsid w:val="00DC4A73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DC4A73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DC4A7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n-US" w:eastAsia="nb-NO"/>
    </w:rPr>
  </w:style>
  <w:style w:type="character" w:styleId="Utheving">
    <w:name w:val="Emphasis"/>
    <w:qFormat/>
    <w:rsid w:val="00DC4A73"/>
    <w:rPr>
      <w:caps/>
      <w:spacing w:val="10"/>
      <w:sz w:val="16"/>
    </w:rPr>
  </w:style>
  <w:style w:type="paragraph" w:customStyle="1" w:styleId="HeaderBase">
    <w:name w:val="Header Base"/>
    <w:basedOn w:val="Brdtekst"/>
    <w:rsid w:val="00DC4A73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rsid w:val="00DC4A73"/>
    <w:pPr>
      <w:spacing w:after="600"/>
      <w:ind w:firstLine="0"/>
      <w:jc w:val="left"/>
    </w:pPr>
    <w:rPr>
      <w:caps/>
      <w:sz w:val="18"/>
    </w:rPr>
  </w:style>
  <w:style w:type="character" w:customStyle="1" w:styleId="TopptekstTegn">
    <w:name w:val="Topptekst Tegn"/>
    <w:basedOn w:val="Standardskriftforavsnitt"/>
    <w:link w:val="Topptekst"/>
    <w:rsid w:val="00DC4A73"/>
    <w:rPr>
      <w:rFonts w:ascii="Times New Roman" w:eastAsia="Times New Roman" w:hAnsi="Times New Roman" w:cs="Times New Roman"/>
      <w:caps/>
      <w:spacing w:val="-5"/>
      <w:sz w:val="18"/>
      <w:szCs w:val="20"/>
      <w:lang w:eastAsia="nb-NO"/>
    </w:rPr>
  </w:style>
  <w:style w:type="paragraph" w:customStyle="1" w:styleId="HeadingBase">
    <w:name w:val="Heading Base"/>
    <w:basedOn w:val="Brdtekst"/>
    <w:next w:val="Brdtekst"/>
    <w:rsid w:val="00DC4A73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link w:val="MeldingshodeTegn"/>
    <w:rsid w:val="00DC4A73"/>
    <w:pPr>
      <w:keepLines/>
      <w:spacing w:after="40" w:line="140" w:lineRule="atLeast"/>
      <w:ind w:left="360" w:firstLine="0"/>
      <w:jc w:val="left"/>
    </w:pPr>
  </w:style>
  <w:style w:type="character" w:customStyle="1" w:styleId="MeldingshodeTegn">
    <w:name w:val="Meldingshode Tegn"/>
    <w:basedOn w:val="Standardskriftforavsnitt"/>
    <w:link w:val="Meldingshode"/>
    <w:rsid w:val="00DC4A73"/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paragraph" w:customStyle="1" w:styleId="MessageHeaderFirst">
    <w:name w:val="Message Header First"/>
    <w:basedOn w:val="Meldingshode"/>
    <w:next w:val="Meldingshode"/>
    <w:rsid w:val="00DC4A73"/>
  </w:style>
  <w:style w:type="paragraph" w:customStyle="1" w:styleId="MessageHeaderLabel">
    <w:name w:val="Message Header Label"/>
    <w:basedOn w:val="Meldingshode"/>
    <w:next w:val="Meldingshode"/>
    <w:rsid w:val="00DC4A7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DC4A7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DC4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ReturnAddress">
    <w:name w:val="Return Address"/>
    <w:rsid w:val="00DC4A73"/>
    <w:pPr>
      <w:framePr w:w="8640" w:h="1426" w:hRule="exact" w:wrap="notBeside" w:vAnchor="page" w:hAnchor="page" w:x="1729" w:yAlign="bottom" w:anchorLock="1"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 w:eastAsia="nb-NO"/>
    </w:rPr>
  </w:style>
  <w:style w:type="paragraph" w:customStyle="1" w:styleId="SignatureName">
    <w:name w:val="Signature Name"/>
    <w:basedOn w:val="Normal"/>
    <w:next w:val="Normal"/>
    <w:rsid w:val="00DC4A73"/>
    <w:pPr>
      <w:keepNext/>
      <w:keepLines/>
      <w:spacing w:before="660" w:after="0" w:line="240" w:lineRule="atLeast"/>
    </w:pPr>
    <w:rPr>
      <w:rFonts w:ascii="Times New Roman" w:eastAsia="Times New Roman" w:hAnsi="Times New Roman" w:cs="Times New Roman"/>
      <w:spacing w:val="-5"/>
      <w:sz w:val="24"/>
      <w:szCs w:val="20"/>
      <w:lang w:eastAsia="nb-NO"/>
    </w:rPr>
  </w:style>
  <w:style w:type="character" w:customStyle="1" w:styleId="Slogan">
    <w:name w:val="Slogan"/>
    <w:rsid w:val="00DC4A73"/>
    <w:rPr>
      <w:i/>
      <w:spacing w:val="70"/>
    </w:rPr>
  </w:style>
  <w:style w:type="paragraph" w:styleId="Tittel">
    <w:name w:val="Title"/>
    <w:basedOn w:val="HeadingBase"/>
    <w:next w:val="Undertittel"/>
    <w:link w:val="TittelTegn"/>
    <w:qFormat/>
    <w:rsid w:val="00DC4A73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character" w:customStyle="1" w:styleId="TittelTegn">
    <w:name w:val="Tittel Tegn"/>
    <w:basedOn w:val="Standardskriftforavsnitt"/>
    <w:link w:val="Tittel"/>
    <w:rsid w:val="00DC4A73"/>
    <w:rPr>
      <w:rFonts w:ascii="Arial" w:eastAsia="Times New Roman" w:hAnsi="Arial" w:cs="Times New Roman"/>
      <w:b/>
      <w:kern w:val="28"/>
      <w:sz w:val="40"/>
      <w:szCs w:val="20"/>
      <w:lang w:eastAsia="nb-NO"/>
    </w:rPr>
  </w:style>
  <w:style w:type="paragraph" w:styleId="Undertittel">
    <w:name w:val="Subtitle"/>
    <w:basedOn w:val="Tittel"/>
    <w:next w:val="Brdtekst"/>
    <w:link w:val="UndertittelTegn"/>
    <w:qFormat/>
    <w:rsid w:val="00DC4A73"/>
    <w:pPr>
      <w:spacing w:before="0" w:line="240" w:lineRule="auto"/>
    </w:pPr>
    <w:rPr>
      <w:b w:val="0"/>
      <w:i/>
      <w:sz w:val="28"/>
    </w:rPr>
  </w:style>
  <w:style w:type="character" w:customStyle="1" w:styleId="UndertittelTegn">
    <w:name w:val="Undertittel Tegn"/>
    <w:basedOn w:val="Standardskriftforavsnitt"/>
    <w:link w:val="Undertittel"/>
    <w:rsid w:val="00DC4A73"/>
    <w:rPr>
      <w:rFonts w:ascii="Arial" w:eastAsia="Times New Roman" w:hAnsi="Arial" w:cs="Times New Roman"/>
      <w:i/>
      <w:kern w:val="28"/>
      <w:sz w:val="28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rsid w:val="00DC4A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DC4A73"/>
    <w:rPr>
      <w:rFonts w:ascii="Tahoma" w:eastAsia="Times New Roman" w:hAnsi="Tahoma" w:cs="Times New Roman"/>
      <w:sz w:val="24"/>
      <w:szCs w:val="20"/>
      <w:shd w:val="clear" w:color="auto" w:fill="000080"/>
      <w:lang w:eastAsia="nb-NO"/>
    </w:rPr>
  </w:style>
  <w:style w:type="character" w:styleId="Hyperkobling">
    <w:name w:val="Hyperlink"/>
    <w:rsid w:val="00DC4A73"/>
    <w:rPr>
      <w:color w:val="0000FF"/>
      <w:u w:val="single"/>
    </w:rPr>
  </w:style>
  <w:style w:type="numbering" w:customStyle="1" w:styleId="Ingenliste11">
    <w:name w:val="Ingen liste11"/>
    <w:next w:val="Ingenliste"/>
    <w:uiPriority w:val="99"/>
    <w:semiHidden/>
    <w:rsid w:val="00DC4A73"/>
  </w:style>
  <w:style w:type="character" w:styleId="Fulgthyperkobling">
    <w:name w:val="FollowedHyperlink"/>
    <w:uiPriority w:val="99"/>
    <w:unhideWhenUsed/>
    <w:rsid w:val="00DC4A73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13254F-CC44-4F5F-A7AF-43B4872B1B16}" type="doc">
      <dgm:prSet loTypeId="urn:microsoft.com/office/officeart/2005/8/layout/pList1" loCatId="list" qsTypeId="urn:microsoft.com/office/officeart/2005/8/quickstyle/3d3" qsCatId="3D" csTypeId="urn:microsoft.com/office/officeart/2005/8/colors/accent1_2" csCatId="accent1" phldr="1"/>
      <dgm:spPr/>
    </dgm:pt>
    <dgm:pt modelId="{009F5307-CD30-40A4-9D62-76EB1EC4EAF6}">
      <dgm:prSet phldrT="[Tekst]" custT="1"/>
      <dgm:spPr>
        <a:xfrm>
          <a:off x="3549" y="1799919"/>
          <a:ext cx="3684790" cy="965333"/>
        </a:xfrm>
        <a:prstGeom prst="rect">
          <a:avLst/>
        </a:prstGeom>
        <a:noFill/>
        <a:ln w="9525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n-NO" sz="3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BEREDSKAPSPLAN</a:t>
          </a:r>
        </a:p>
      </dgm:t>
    </dgm:pt>
    <dgm:pt modelId="{791C8DDC-85E9-4504-B20E-D07D17A26233}" type="parTrans" cxnId="{4FCAA66A-67AF-4EF7-BDCE-384F10A99CC9}">
      <dgm:prSet/>
      <dgm:spPr/>
      <dgm:t>
        <a:bodyPr/>
        <a:lstStyle/>
        <a:p>
          <a:endParaRPr lang="nn-NO"/>
        </a:p>
      </dgm:t>
    </dgm:pt>
    <dgm:pt modelId="{272B1F0F-BD29-4141-BDD2-45142F385A11}" type="sibTrans" cxnId="{4FCAA66A-67AF-4EF7-BDCE-384F10A99CC9}">
      <dgm:prSet/>
      <dgm:spPr/>
      <dgm:t>
        <a:bodyPr/>
        <a:lstStyle/>
        <a:p>
          <a:endParaRPr lang="nn-NO"/>
        </a:p>
      </dgm:t>
    </dgm:pt>
    <dgm:pt modelId="{45610C89-F274-4FA3-A22F-D8D24C2B8017}" type="pres">
      <dgm:prSet presAssocID="{AF13254F-CC44-4F5F-A7AF-43B4872B1B16}" presName="Name0" presStyleCnt="0">
        <dgm:presLayoutVars>
          <dgm:dir/>
          <dgm:resizeHandles val="exact"/>
        </dgm:presLayoutVars>
      </dgm:prSet>
      <dgm:spPr/>
    </dgm:pt>
    <dgm:pt modelId="{0ECD6307-D1F9-402D-8FA6-5F2494A02840}" type="pres">
      <dgm:prSet presAssocID="{009F5307-CD30-40A4-9D62-76EB1EC4EAF6}" presName="compNode" presStyleCnt="0"/>
      <dgm:spPr/>
    </dgm:pt>
    <dgm:pt modelId="{666B0992-CAB2-4D2B-A6B8-6D7DB7F48AAD}" type="pres">
      <dgm:prSet presAssocID="{009F5307-CD30-40A4-9D62-76EB1EC4EAF6}" presName="pictRect" presStyleLbl="node1" presStyleIdx="0" presStyleCnt="1" custScaleX="141811"/>
      <dgm:spPr>
        <a:xfrm>
          <a:off x="999" y="7156"/>
          <a:ext cx="3689890" cy="1792762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nn-NO"/>
        </a:p>
      </dgm:t>
    </dgm:pt>
    <dgm:pt modelId="{D12EA89C-BCBF-466C-AA17-8FE4E761E12A}" type="pres">
      <dgm:prSet presAssocID="{009F5307-CD30-40A4-9D62-76EB1EC4EAF6}" presName="textRect" presStyleLbl="revTx" presStyleIdx="0" presStyleCnt="1" custScaleX="141615">
        <dgm:presLayoutVars>
          <dgm:bulletEnabled val="1"/>
        </dgm:presLayoutVars>
      </dgm:prSet>
      <dgm:spPr/>
      <dgm:t>
        <a:bodyPr/>
        <a:lstStyle/>
        <a:p>
          <a:endParaRPr lang="nn-NO"/>
        </a:p>
      </dgm:t>
    </dgm:pt>
  </dgm:ptLst>
  <dgm:cxnLst>
    <dgm:cxn modelId="{4FCAA66A-67AF-4EF7-BDCE-384F10A99CC9}" srcId="{AF13254F-CC44-4F5F-A7AF-43B4872B1B16}" destId="{009F5307-CD30-40A4-9D62-76EB1EC4EAF6}" srcOrd="0" destOrd="0" parTransId="{791C8DDC-85E9-4504-B20E-D07D17A26233}" sibTransId="{272B1F0F-BD29-4141-BDD2-45142F385A11}"/>
    <dgm:cxn modelId="{7669906A-03B7-479B-8695-318515EBC879}" type="presOf" srcId="{009F5307-CD30-40A4-9D62-76EB1EC4EAF6}" destId="{D12EA89C-BCBF-466C-AA17-8FE4E761E12A}" srcOrd="0" destOrd="0" presId="urn:microsoft.com/office/officeart/2005/8/layout/pList1"/>
    <dgm:cxn modelId="{E4F345E1-B7D2-4C4C-A2EA-B2D22FBAD46D}" type="presOf" srcId="{AF13254F-CC44-4F5F-A7AF-43B4872B1B16}" destId="{45610C89-F274-4FA3-A22F-D8D24C2B8017}" srcOrd="0" destOrd="0" presId="urn:microsoft.com/office/officeart/2005/8/layout/pList1"/>
    <dgm:cxn modelId="{8EA3B862-46EF-4015-AFBD-529BC40FB0E1}" type="presParOf" srcId="{45610C89-F274-4FA3-A22F-D8D24C2B8017}" destId="{0ECD6307-D1F9-402D-8FA6-5F2494A02840}" srcOrd="0" destOrd="0" presId="urn:microsoft.com/office/officeart/2005/8/layout/pList1"/>
    <dgm:cxn modelId="{9F040272-ED63-4B9F-93BD-1560206E43BD}" type="presParOf" srcId="{0ECD6307-D1F9-402D-8FA6-5F2494A02840}" destId="{666B0992-CAB2-4D2B-A6B8-6D7DB7F48AAD}" srcOrd="0" destOrd="0" presId="urn:microsoft.com/office/officeart/2005/8/layout/pList1"/>
    <dgm:cxn modelId="{4A1CD2E4-F673-446A-AA88-5F5B685D7007}" type="presParOf" srcId="{0ECD6307-D1F9-402D-8FA6-5F2494A02840}" destId="{D12EA89C-BCBF-466C-AA17-8FE4E761E12A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D8030B-064C-4F88-B5C2-C674DC16C546}" type="doc">
      <dgm:prSet loTypeId="urn:microsoft.com/office/officeart/2005/8/layout/pList1" loCatId="list" qsTypeId="urn:microsoft.com/office/officeart/2005/8/quickstyle/3d3" qsCatId="3D" csTypeId="urn:microsoft.com/office/officeart/2005/8/colors/accent1_2" csCatId="accent1" phldr="1"/>
      <dgm:spPr/>
    </dgm:pt>
    <dgm:pt modelId="{68FD8A7E-4798-4C02-8FF3-F47FB6E8E406}">
      <dgm:prSet phldrT="[Tekst]" custT="1"/>
      <dgm:spPr>
        <a:xfrm>
          <a:off x="3549" y="1799919"/>
          <a:ext cx="3684790" cy="965333"/>
        </a:xfrm>
        <a:prstGeom prst="rect">
          <a:avLst/>
        </a:prstGeom>
        <a:noFill/>
        <a:ln w="9525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n-NO" sz="24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 planlegge for stormen medan stilla rår</a:t>
          </a:r>
        </a:p>
      </dgm:t>
    </dgm:pt>
    <dgm:pt modelId="{B3EB11E8-D442-46A6-B263-B262C4181149}" type="parTrans" cxnId="{3E74088C-E64F-4F24-BF24-0F516F96EF7D}">
      <dgm:prSet/>
      <dgm:spPr/>
      <dgm:t>
        <a:bodyPr/>
        <a:lstStyle/>
        <a:p>
          <a:endParaRPr lang="nn-NO" sz="2400"/>
        </a:p>
      </dgm:t>
    </dgm:pt>
    <dgm:pt modelId="{CBBB4EFF-FDBD-4435-B07B-9B592791B98E}" type="sibTrans" cxnId="{3E74088C-E64F-4F24-BF24-0F516F96EF7D}">
      <dgm:prSet/>
      <dgm:spPr/>
      <dgm:t>
        <a:bodyPr/>
        <a:lstStyle/>
        <a:p>
          <a:endParaRPr lang="nn-NO" sz="2400"/>
        </a:p>
      </dgm:t>
    </dgm:pt>
    <dgm:pt modelId="{88CE29AB-41E3-43F6-ABA7-D9150E339D49}" type="pres">
      <dgm:prSet presAssocID="{24D8030B-064C-4F88-B5C2-C674DC16C546}" presName="Name0" presStyleCnt="0">
        <dgm:presLayoutVars>
          <dgm:dir/>
          <dgm:resizeHandles val="exact"/>
        </dgm:presLayoutVars>
      </dgm:prSet>
      <dgm:spPr/>
    </dgm:pt>
    <dgm:pt modelId="{59C268B5-A3AF-4E9F-AFE0-CE0A8ADEE91E}" type="pres">
      <dgm:prSet presAssocID="{68FD8A7E-4798-4C02-8FF3-F47FB6E8E406}" presName="compNode" presStyleCnt="0"/>
      <dgm:spPr/>
    </dgm:pt>
    <dgm:pt modelId="{773FF493-3955-4C93-AC5E-317E56642C38}" type="pres">
      <dgm:prSet presAssocID="{68FD8A7E-4798-4C02-8FF3-F47FB6E8E406}" presName="pictRect" presStyleLbl="node1" presStyleIdx="0" presStyleCnt="1" custScaleX="141811"/>
      <dgm:spPr>
        <a:xfrm>
          <a:off x="999" y="7156"/>
          <a:ext cx="3689890" cy="1792762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nn-NO"/>
        </a:p>
      </dgm:t>
    </dgm:pt>
    <dgm:pt modelId="{B6422405-A94C-47CD-961E-CA99BD8152E1}" type="pres">
      <dgm:prSet presAssocID="{68FD8A7E-4798-4C02-8FF3-F47FB6E8E406}" presName="textRect" presStyleLbl="revTx" presStyleIdx="0" presStyleCnt="1" custScaleX="141615">
        <dgm:presLayoutVars>
          <dgm:bulletEnabled val="1"/>
        </dgm:presLayoutVars>
      </dgm:prSet>
      <dgm:spPr/>
      <dgm:t>
        <a:bodyPr/>
        <a:lstStyle/>
        <a:p>
          <a:endParaRPr lang="nn-NO"/>
        </a:p>
      </dgm:t>
    </dgm:pt>
  </dgm:ptLst>
  <dgm:cxnLst>
    <dgm:cxn modelId="{2B549D4F-DB5A-4879-9F80-7F373E1D73C4}" type="presOf" srcId="{68FD8A7E-4798-4C02-8FF3-F47FB6E8E406}" destId="{B6422405-A94C-47CD-961E-CA99BD8152E1}" srcOrd="0" destOrd="0" presId="urn:microsoft.com/office/officeart/2005/8/layout/pList1"/>
    <dgm:cxn modelId="{3E74088C-E64F-4F24-BF24-0F516F96EF7D}" srcId="{24D8030B-064C-4F88-B5C2-C674DC16C546}" destId="{68FD8A7E-4798-4C02-8FF3-F47FB6E8E406}" srcOrd="0" destOrd="0" parTransId="{B3EB11E8-D442-46A6-B263-B262C4181149}" sibTransId="{CBBB4EFF-FDBD-4435-B07B-9B592791B98E}"/>
    <dgm:cxn modelId="{71EED50C-4274-4549-870E-CC43FAB7A0CD}" type="presOf" srcId="{24D8030B-064C-4F88-B5C2-C674DC16C546}" destId="{88CE29AB-41E3-43F6-ABA7-D9150E339D49}" srcOrd="0" destOrd="0" presId="urn:microsoft.com/office/officeart/2005/8/layout/pList1"/>
    <dgm:cxn modelId="{E8371AB4-184D-41A7-89A5-222318C297F5}" type="presParOf" srcId="{88CE29AB-41E3-43F6-ABA7-D9150E339D49}" destId="{59C268B5-A3AF-4E9F-AFE0-CE0A8ADEE91E}" srcOrd="0" destOrd="0" presId="urn:microsoft.com/office/officeart/2005/8/layout/pList1"/>
    <dgm:cxn modelId="{13A5C73A-D8CC-4966-B6A6-1EEFCF00B243}" type="presParOf" srcId="{59C268B5-A3AF-4E9F-AFE0-CE0A8ADEE91E}" destId="{773FF493-3955-4C93-AC5E-317E56642C38}" srcOrd="0" destOrd="0" presId="urn:microsoft.com/office/officeart/2005/8/layout/pList1"/>
    <dgm:cxn modelId="{6D00F063-47B7-4F13-8334-6D892F4D206D}" type="presParOf" srcId="{59C268B5-A3AF-4E9F-AFE0-CE0A8ADEE91E}" destId="{B6422405-A94C-47CD-961E-CA99BD8152E1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6B0992-CAB2-4D2B-A6B8-6D7DB7F48AAD}">
      <dsp:nvSpPr>
        <dsp:cNvPr id="0" name=""/>
        <dsp:cNvSpPr/>
      </dsp:nvSpPr>
      <dsp:spPr>
        <a:xfrm>
          <a:off x="999" y="7156"/>
          <a:ext cx="3689890" cy="1792762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2EA89C-BCBF-466C-AA17-8FE4E761E12A}">
      <dsp:nvSpPr>
        <dsp:cNvPr id="0" name=""/>
        <dsp:cNvSpPr/>
      </dsp:nvSpPr>
      <dsp:spPr>
        <a:xfrm>
          <a:off x="3549" y="1799919"/>
          <a:ext cx="3684790" cy="965333"/>
        </a:xfrm>
        <a:prstGeom prst="rect">
          <a:avLst/>
        </a:prstGeom>
        <a:noFill/>
        <a:ln w="9525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0" numCol="1" spcCol="1270" anchor="t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n-NO" sz="3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BEREDSKAPSPLAN</a:t>
          </a:r>
        </a:p>
      </dsp:txBody>
      <dsp:txXfrm>
        <a:off x="3549" y="1799919"/>
        <a:ext cx="3684790" cy="9653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3FF493-3955-4C93-AC5E-317E56642C38}">
      <dsp:nvSpPr>
        <dsp:cNvPr id="0" name=""/>
        <dsp:cNvSpPr/>
      </dsp:nvSpPr>
      <dsp:spPr>
        <a:xfrm>
          <a:off x="999" y="7156"/>
          <a:ext cx="3689890" cy="1792762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422405-A94C-47CD-961E-CA99BD8152E1}">
      <dsp:nvSpPr>
        <dsp:cNvPr id="0" name=""/>
        <dsp:cNvSpPr/>
      </dsp:nvSpPr>
      <dsp:spPr>
        <a:xfrm>
          <a:off x="3549" y="1799919"/>
          <a:ext cx="3684790" cy="965333"/>
        </a:xfrm>
        <a:prstGeom prst="rect">
          <a:avLst/>
        </a:prstGeom>
        <a:noFill/>
        <a:ln w="9525" cap="flat" cmpd="sng" algn="ctr">
          <a:solidFill>
            <a:sysClr val="windowText" lastClr="000000">
              <a:alpha val="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0" numCol="1" spcCol="1270" anchor="t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n-NO" sz="24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 planlegge for stormen medan stilla rår</a:t>
          </a:r>
        </a:p>
      </dsp:txBody>
      <dsp:txXfrm>
        <a:off x="3549" y="1799919"/>
        <a:ext cx="3684790" cy="965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3640</Words>
  <Characters>19295</Characters>
  <Application>Microsoft Office Word</Application>
  <DocSecurity>0</DocSecurity>
  <Lines>160</Lines>
  <Paragraphs>45</Paragraphs>
  <ScaleCrop>false</ScaleCrop>
  <Company>Sunnfjord Ytre Sogn IKT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Trovåg Hege</dc:creator>
  <cp:keywords/>
  <dc:description/>
  <cp:lastModifiedBy>Trovåg Hege</cp:lastModifiedBy>
  <cp:revision>2</cp:revision>
  <dcterms:created xsi:type="dcterms:W3CDTF">2015-02-17T14:05:00Z</dcterms:created>
  <dcterms:modified xsi:type="dcterms:W3CDTF">2015-02-17T14:09:00Z</dcterms:modified>
</cp:coreProperties>
</file>